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24D" w:rsidRPr="005C0F88" w:rsidRDefault="00F4724D" w:rsidP="00F4724D">
      <w:pPr>
        <w:jc w:val="center"/>
        <w:rPr>
          <w:b/>
          <w:bCs/>
          <w:sz w:val="28"/>
          <w:szCs w:val="28"/>
        </w:rPr>
      </w:pPr>
    </w:p>
    <w:p w:rsidR="00F4724D" w:rsidRPr="00CC4F51" w:rsidRDefault="00F4724D" w:rsidP="00F4724D">
      <w:pPr>
        <w:jc w:val="center"/>
        <w:rPr>
          <w:b/>
          <w:bCs/>
          <w:sz w:val="32"/>
          <w:szCs w:val="32"/>
          <w:vertAlign w:val="superscript"/>
          <w:lang w:eastAsia="zh-CN" w:bidi="en-US"/>
        </w:rPr>
      </w:pPr>
      <w:r w:rsidRPr="00CC4F51">
        <w:rPr>
          <w:b/>
          <w:bCs/>
          <w:sz w:val="32"/>
          <w:szCs w:val="32"/>
          <w:vertAlign w:val="superscript"/>
          <w:lang w:eastAsia="zh-CN" w:bidi="en-US"/>
        </w:rPr>
        <w:t>МИНИСТЕРСТВО КУЛЬТУРЫ РОССИЙСКОЙ ФЕДЕРАЦИИ</w:t>
      </w:r>
    </w:p>
    <w:p w:rsidR="00F4724D" w:rsidRPr="00CC4F51" w:rsidRDefault="00F4724D" w:rsidP="00F4724D">
      <w:pPr>
        <w:jc w:val="center"/>
        <w:rPr>
          <w:b/>
          <w:bCs/>
          <w:sz w:val="32"/>
          <w:szCs w:val="32"/>
          <w:vertAlign w:val="superscript"/>
          <w:lang w:eastAsia="zh-CN" w:bidi="en-US"/>
        </w:rPr>
      </w:pPr>
      <w:r w:rsidRPr="00CC4F51">
        <w:rPr>
          <w:b/>
          <w:bCs/>
          <w:sz w:val="32"/>
          <w:szCs w:val="32"/>
          <w:vertAlign w:val="superscript"/>
          <w:lang w:eastAsia="zh-CN" w:bidi="en-US"/>
        </w:rPr>
        <w:t>ФЕДЕРАЛЬНОЕ ГОСУДАРСТВЕННОЕ БЮДЖЕТНОЕ ОБРАЗОВАТЕЛЬНОЕ УЧРЕЖДЕНИЕ ВЫСШЕГО ОБРАЗОВАНИЯ</w:t>
      </w:r>
    </w:p>
    <w:p w:rsidR="00F4724D" w:rsidRPr="004F299B" w:rsidRDefault="00F4724D" w:rsidP="00F4724D">
      <w:pPr>
        <w:jc w:val="center"/>
        <w:rPr>
          <w:b/>
          <w:bCs/>
          <w:lang w:eastAsia="zh-CN" w:bidi="en-US"/>
        </w:rPr>
      </w:pPr>
      <w:r w:rsidRPr="004F299B">
        <w:rPr>
          <w:b/>
          <w:bCs/>
          <w:sz w:val="32"/>
          <w:szCs w:val="32"/>
          <w:vertAlign w:val="superscript"/>
          <w:lang w:eastAsia="zh-CN" w:bidi="en-US"/>
        </w:rPr>
        <w:t>«МОСКОВСКИЙ ГОСУДАРСТВЕННЫЙ ИНСТИТУТ КУЛЬТУРЫ»</w:t>
      </w:r>
    </w:p>
    <w:p w:rsidR="00F4724D" w:rsidRDefault="00F4724D" w:rsidP="00F4724D">
      <w:pPr>
        <w:ind w:right="27"/>
        <w:rPr>
          <w:lang w:eastAsia="zh-CN" w:bidi="en-US"/>
        </w:rPr>
      </w:pPr>
    </w:p>
    <w:p w:rsidR="004F299B" w:rsidRPr="004F299B" w:rsidRDefault="004F299B" w:rsidP="00F4724D">
      <w:pPr>
        <w:ind w:right="27"/>
        <w:rPr>
          <w:lang w:eastAsia="zh-CN" w:bidi="en-US"/>
        </w:rPr>
      </w:pPr>
    </w:p>
    <w:p w:rsidR="00ED0E7C" w:rsidRDefault="00ED0E7C" w:rsidP="00ED0E7C">
      <w:pPr>
        <w:jc w:val="right"/>
        <w:rPr>
          <w:b/>
          <w:bCs/>
        </w:rPr>
      </w:pPr>
      <w:r>
        <w:rPr>
          <w:b/>
          <w:bCs/>
        </w:rPr>
        <w:t xml:space="preserve">УТВЕРЖДЕНО:                                                       </w:t>
      </w:r>
    </w:p>
    <w:p w:rsidR="00ED0E7C" w:rsidRDefault="00ED0E7C" w:rsidP="00ED0E7C">
      <w:pPr>
        <w:jc w:val="right"/>
        <w:rPr>
          <w:b/>
          <w:bCs/>
          <w:color w:val="FF0000"/>
        </w:rPr>
      </w:pPr>
      <w:r>
        <w:rPr>
          <w:b/>
          <w:bCs/>
        </w:rPr>
        <w:t xml:space="preserve">               Председатель УМС </w:t>
      </w:r>
    </w:p>
    <w:p w:rsidR="00ED0E7C" w:rsidRDefault="00ED0E7C" w:rsidP="00ED0E7C">
      <w:pPr>
        <w:jc w:val="right"/>
        <w:rPr>
          <w:b/>
          <w:bCs/>
        </w:rPr>
      </w:pPr>
      <w:r>
        <w:rPr>
          <w:b/>
          <w:bCs/>
        </w:rPr>
        <w:t>Факультета искусств</w:t>
      </w:r>
    </w:p>
    <w:p w:rsidR="00ED0E7C" w:rsidRDefault="00ED0E7C" w:rsidP="00ED0E7C">
      <w:pPr>
        <w:jc w:val="right"/>
        <w:rPr>
          <w:b/>
          <w:bCs/>
        </w:rPr>
      </w:pPr>
      <w:r>
        <w:rPr>
          <w:b/>
          <w:bCs/>
        </w:rPr>
        <w:t>М.Б. Гуров</w:t>
      </w:r>
    </w:p>
    <w:p w:rsidR="004F299B" w:rsidRDefault="004F299B" w:rsidP="00F4724D">
      <w:pPr>
        <w:jc w:val="center"/>
        <w:rPr>
          <w:b/>
          <w:bCs/>
          <w:sz w:val="28"/>
          <w:szCs w:val="28"/>
        </w:rPr>
      </w:pPr>
    </w:p>
    <w:p w:rsidR="00F4724D" w:rsidRDefault="00F4724D" w:rsidP="00F4724D">
      <w:pPr>
        <w:jc w:val="center"/>
        <w:rPr>
          <w:b/>
          <w:bCs/>
          <w:sz w:val="28"/>
          <w:szCs w:val="28"/>
        </w:rPr>
      </w:pPr>
    </w:p>
    <w:p w:rsidR="00F4724D" w:rsidRDefault="00F4724D" w:rsidP="00F4724D">
      <w:pPr>
        <w:jc w:val="center"/>
        <w:rPr>
          <w:b/>
          <w:bCs/>
          <w:sz w:val="28"/>
          <w:szCs w:val="28"/>
        </w:rPr>
      </w:pPr>
    </w:p>
    <w:p w:rsidR="00F4724D" w:rsidRPr="005C0F88" w:rsidRDefault="00F4724D" w:rsidP="00F4724D">
      <w:pPr>
        <w:jc w:val="center"/>
        <w:rPr>
          <w:b/>
          <w:bCs/>
          <w:sz w:val="28"/>
          <w:szCs w:val="28"/>
        </w:rPr>
      </w:pPr>
    </w:p>
    <w:p w:rsidR="00F4724D" w:rsidRPr="005C0F88" w:rsidRDefault="00F4724D" w:rsidP="00CD2182">
      <w:pPr>
        <w:jc w:val="center"/>
        <w:rPr>
          <w:b/>
          <w:bCs/>
          <w:sz w:val="36"/>
          <w:szCs w:val="36"/>
        </w:rPr>
      </w:pPr>
      <w:r>
        <w:rPr>
          <w:b/>
          <w:bCs/>
          <w:sz w:val="36"/>
          <w:szCs w:val="36"/>
        </w:rPr>
        <w:t>Методические рекомендации</w:t>
      </w:r>
    </w:p>
    <w:p w:rsidR="00F4724D" w:rsidRDefault="00F4724D" w:rsidP="00CD2182">
      <w:pPr>
        <w:jc w:val="center"/>
        <w:rPr>
          <w:sz w:val="28"/>
          <w:szCs w:val="28"/>
        </w:rPr>
      </w:pPr>
    </w:p>
    <w:p w:rsidR="00A81F49" w:rsidRDefault="000B6DB3" w:rsidP="00A81F49">
      <w:pPr>
        <w:jc w:val="center"/>
        <w:rPr>
          <w:b/>
          <w:sz w:val="28"/>
          <w:szCs w:val="28"/>
        </w:rPr>
      </w:pPr>
      <w:bookmarkStart w:id="0" w:name="_GoBack"/>
      <w:bookmarkEnd w:id="0"/>
      <w:r w:rsidRPr="00647509">
        <w:rPr>
          <w:b/>
          <w:sz w:val="28"/>
          <w:szCs w:val="28"/>
        </w:rPr>
        <w:t xml:space="preserve">ВКР </w:t>
      </w:r>
      <w:r w:rsidR="00A81F49">
        <w:rPr>
          <w:b/>
          <w:sz w:val="28"/>
          <w:szCs w:val="28"/>
        </w:rPr>
        <w:t>Подготовка к защите и защита ВКР</w:t>
      </w:r>
    </w:p>
    <w:p w:rsidR="00A81F49" w:rsidRDefault="00A81F49" w:rsidP="00A81F49">
      <w:pPr>
        <w:jc w:val="center"/>
        <w:rPr>
          <w:b/>
          <w:sz w:val="28"/>
          <w:szCs w:val="28"/>
        </w:rPr>
      </w:pPr>
      <w:r w:rsidRPr="00647509">
        <w:rPr>
          <w:b/>
          <w:sz w:val="28"/>
          <w:szCs w:val="28"/>
        </w:rPr>
        <w:t xml:space="preserve"> </w:t>
      </w:r>
    </w:p>
    <w:p w:rsidR="00A81F49" w:rsidRDefault="000B6DB3" w:rsidP="00A81F49">
      <w:pPr>
        <w:jc w:val="center"/>
        <w:rPr>
          <w:b/>
          <w:sz w:val="28"/>
          <w:szCs w:val="28"/>
        </w:rPr>
      </w:pPr>
      <w:r w:rsidRPr="00647509">
        <w:rPr>
          <w:b/>
          <w:sz w:val="28"/>
          <w:szCs w:val="28"/>
        </w:rPr>
        <w:t>(</w:t>
      </w:r>
      <w:r w:rsidR="00A81F49">
        <w:rPr>
          <w:b/>
          <w:sz w:val="28"/>
          <w:szCs w:val="28"/>
        </w:rPr>
        <w:t>Р</w:t>
      </w:r>
      <w:r w:rsidR="00A81F49" w:rsidRPr="00A81F49">
        <w:rPr>
          <w:b/>
          <w:sz w:val="28"/>
          <w:szCs w:val="28"/>
        </w:rPr>
        <w:t>ежиссерский замысел спектакля и его воплощение</w:t>
      </w:r>
      <w:r w:rsidR="00A81F49">
        <w:rPr>
          <w:b/>
          <w:sz w:val="28"/>
          <w:szCs w:val="28"/>
        </w:rPr>
        <w:t>.</w:t>
      </w:r>
    </w:p>
    <w:p w:rsidR="00ED0E7C" w:rsidRDefault="00ED0E7C" w:rsidP="00A81F49">
      <w:pPr>
        <w:jc w:val="center"/>
        <w:rPr>
          <w:b/>
          <w:sz w:val="28"/>
          <w:szCs w:val="28"/>
        </w:rPr>
      </w:pPr>
      <w:r>
        <w:rPr>
          <w:b/>
          <w:sz w:val="28"/>
          <w:szCs w:val="28"/>
        </w:rPr>
        <w:t xml:space="preserve">Подготовка </w:t>
      </w:r>
      <w:r w:rsidR="00A81F49">
        <w:rPr>
          <w:b/>
          <w:sz w:val="28"/>
          <w:szCs w:val="28"/>
        </w:rPr>
        <w:t>и сдача</w:t>
      </w:r>
      <w:r>
        <w:rPr>
          <w:b/>
          <w:sz w:val="28"/>
          <w:szCs w:val="28"/>
        </w:rPr>
        <w:t>)</w:t>
      </w:r>
    </w:p>
    <w:p w:rsidR="000B6DB3" w:rsidRPr="00647509" w:rsidRDefault="000B6DB3" w:rsidP="00CD2182">
      <w:pPr>
        <w:jc w:val="center"/>
      </w:pPr>
      <w:r w:rsidRPr="00647509">
        <w:t xml:space="preserve">основной профессиональной образовательной программы высшего образования – программы </w:t>
      </w:r>
      <w:proofErr w:type="spellStart"/>
      <w:r w:rsidRPr="00647509">
        <w:t>бакалавриата</w:t>
      </w:r>
      <w:proofErr w:type="spellEnd"/>
      <w:r w:rsidRPr="00647509">
        <w:t xml:space="preserve">   по направлению подготовки</w:t>
      </w:r>
    </w:p>
    <w:p w:rsidR="000B6DB3" w:rsidRPr="00647509" w:rsidRDefault="000B6DB3" w:rsidP="00CD2182">
      <w:pPr>
        <w:tabs>
          <w:tab w:val="left" w:pos="284"/>
          <w:tab w:val="left" w:pos="851"/>
        </w:tabs>
        <w:ind w:firstLine="567"/>
        <w:jc w:val="center"/>
        <w:rPr>
          <w:rFonts w:eastAsiaTheme="minorHAnsi"/>
          <w:b/>
          <w:sz w:val="22"/>
          <w:szCs w:val="22"/>
          <w:lang w:eastAsia="en-US"/>
        </w:rPr>
      </w:pPr>
      <w:r w:rsidRPr="00647509">
        <w:rPr>
          <w:b/>
          <w:bCs/>
          <w:lang w:eastAsia="zh-CN"/>
        </w:rPr>
        <w:t xml:space="preserve">Направление подготовки: </w:t>
      </w:r>
      <w:r w:rsidRPr="00647509">
        <w:rPr>
          <w:rFonts w:eastAsiaTheme="minorHAnsi"/>
          <w:b/>
          <w:sz w:val="22"/>
          <w:szCs w:val="22"/>
          <w:lang w:eastAsia="en-US"/>
        </w:rPr>
        <w:t>51.03.02. НАРОДНАЯ ХУДОЖЕСТВЕННАЯ КУЛЬТУРА</w:t>
      </w:r>
    </w:p>
    <w:p w:rsidR="000B6DB3" w:rsidRPr="00647509" w:rsidRDefault="000B6DB3" w:rsidP="00CD2182">
      <w:pPr>
        <w:ind w:firstLine="567"/>
        <w:jc w:val="center"/>
        <w:rPr>
          <w:rFonts w:eastAsiaTheme="minorHAnsi"/>
          <w:b/>
          <w:lang w:eastAsia="en-US"/>
        </w:rPr>
      </w:pPr>
      <w:r w:rsidRPr="00647509">
        <w:rPr>
          <w:b/>
          <w:bCs/>
          <w:lang w:eastAsia="zh-CN"/>
        </w:rPr>
        <w:t xml:space="preserve">Профиль подготовки: </w:t>
      </w:r>
      <w:r w:rsidR="00156C53">
        <w:rPr>
          <w:b/>
          <w:bCs/>
          <w:lang w:eastAsia="zh-CN"/>
        </w:rPr>
        <w:t>Руководство любительским театром</w:t>
      </w:r>
    </w:p>
    <w:p w:rsidR="000B6DB3" w:rsidRPr="00647509" w:rsidRDefault="000B6DB3" w:rsidP="00CD2182">
      <w:pPr>
        <w:jc w:val="center"/>
        <w:rPr>
          <w:bCs/>
          <w:lang w:eastAsia="zh-CN"/>
        </w:rPr>
      </w:pPr>
      <w:r w:rsidRPr="00647509">
        <w:rPr>
          <w:b/>
          <w:bCs/>
          <w:lang w:eastAsia="zh-CN"/>
        </w:rPr>
        <w:t xml:space="preserve">Форма обучения: </w:t>
      </w:r>
      <w:r w:rsidRPr="00647509">
        <w:rPr>
          <w:bCs/>
          <w:lang w:eastAsia="zh-CN"/>
        </w:rPr>
        <w:t>заочная</w:t>
      </w:r>
    </w:p>
    <w:p w:rsidR="000B6DB3" w:rsidRPr="00647509" w:rsidRDefault="000B6DB3" w:rsidP="00CD2182">
      <w:pPr>
        <w:jc w:val="center"/>
      </w:pPr>
    </w:p>
    <w:p w:rsidR="000B6DB3" w:rsidRDefault="000B6DB3" w:rsidP="00CD2182">
      <w:pPr>
        <w:jc w:val="center"/>
        <w:rPr>
          <w:sz w:val="28"/>
          <w:szCs w:val="28"/>
        </w:rPr>
      </w:pPr>
    </w:p>
    <w:p w:rsidR="00F4724D" w:rsidRPr="00CC4F51" w:rsidRDefault="00F4724D" w:rsidP="00CD2182">
      <w:pPr>
        <w:ind w:firstLine="567"/>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Default="00F4724D" w:rsidP="00CD2182">
      <w:pPr>
        <w:ind w:left="-142" w:firstLine="142"/>
        <w:jc w:val="center"/>
        <w:rPr>
          <w:b/>
          <w:bCs/>
          <w:lang w:eastAsia="zh-CN" w:bidi="en-US"/>
        </w:rPr>
      </w:pPr>
    </w:p>
    <w:p w:rsidR="000B6DB3" w:rsidRDefault="000B6DB3" w:rsidP="00CD2182">
      <w:pPr>
        <w:ind w:left="-142" w:firstLine="142"/>
        <w:jc w:val="center"/>
        <w:rPr>
          <w:b/>
          <w:bCs/>
          <w:lang w:eastAsia="zh-CN" w:bidi="en-US"/>
        </w:rPr>
      </w:pPr>
    </w:p>
    <w:p w:rsidR="000B6DB3" w:rsidRDefault="000B6DB3" w:rsidP="00CD2182">
      <w:pPr>
        <w:ind w:left="-142" w:firstLine="142"/>
        <w:jc w:val="center"/>
        <w:rPr>
          <w:b/>
          <w:bCs/>
          <w:lang w:eastAsia="zh-CN" w:bidi="en-US"/>
        </w:rPr>
      </w:pPr>
    </w:p>
    <w:p w:rsidR="00ED0E7C" w:rsidRDefault="00ED0E7C">
      <w:pPr>
        <w:spacing w:after="200" w:line="276" w:lineRule="auto"/>
        <w:rPr>
          <w:rFonts w:eastAsia="Calibri"/>
          <w:lang w:eastAsia="en-US"/>
        </w:rPr>
      </w:pPr>
      <w:r>
        <w:rPr>
          <w:rFonts w:eastAsia="Calibri"/>
          <w:lang w:eastAsia="en-US"/>
        </w:rPr>
        <w:br w:type="page"/>
      </w:r>
    </w:p>
    <w:p w:rsidR="00F4724D" w:rsidRPr="000C22A9" w:rsidRDefault="00F4724D" w:rsidP="0060435B">
      <w:pPr>
        <w:spacing w:line="276" w:lineRule="auto"/>
        <w:jc w:val="both"/>
        <w:rPr>
          <w:rFonts w:eastAsia="Calibri"/>
          <w:lang w:eastAsia="en-US"/>
        </w:rPr>
      </w:pPr>
      <w:r w:rsidRPr="000C22A9">
        <w:rPr>
          <w:rFonts w:eastAsia="Calibri"/>
          <w:lang w:eastAsia="en-US"/>
        </w:rPr>
        <w:lastRenderedPageBreak/>
        <w:t>Под содержанием ВКР понимается совокупность выполненных обучающимися заданий по подготовке и защите работы.</w:t>
      </w:r>
    </w:p>
    <w:p w:rsidR="00F4724D" w:rsidRPr="000C22A9" w:rsidRDefault="00F4724D" w:rsidP="00F4724D">
      <w:pPr>
        <w:spacing w:line="276" w:lineRule="auto"/>
        <w:ind w:left="480"/>
        <w:jc w:val="both"/>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8737"/>
      </w:tblGrid>
      <w:tr w:rsidR="000B6DB3" w:rsidRPr="000C22A9" w:rsidTr="000B6DB3">
        <w:trPr>
          <w:trHeight w:val="4283"/>
        </w:trPr>
        <w:tc>
          <w:tcPr>
            <w:tcW w:w="615" w:type="dxa"/>
          </w:tcPr>
          <w:p w:rsidR="000B6DB3" w:rsidRPr="000C22A9" w:rsidRDefault="000B6DB3" w:rsidP="00864858">
            <w:pPr>
              <w:jc w:val="center"/>
              <w:rPr>
                <w:b/>
                <w:lang w:val="en-US"/>
              </w:rPr>
            </w:pPr>
            <w:r w:rsidRPr="000C22A9">
              <w:rPr>
                <w:b/>
                <w:lang w:val="en-US"/>
              </w:rPr>
              <w:t>I</w:t>
            </w:r>
          </w:p>
        </w:tc>
        <w:tc>
          <w:tcPr>
            <w:tcW w:w="8956" w:type="dxa"/>
          </w:tcPr>
          <w:p w:rsidR="000B6DB3" w:rsidRPr="000C22A9" w:rsidRDefault="000B6DB3" w:rsidP="00864858">
            <w:pPr>
              <w:jc w:val="both"/>
              <w:rPr>
                <w:b/>
                <w:bCs/>
                <w:iCs/>
              </w:rPr>
            </w:pPr>
            <w:r w:rsidRPr="000C22A9">
              <w:rPr>
                <w:b/>
                <w:bCs/>
                <w:iCs/>
              </w:rPr>
              <w:t>Разработка режиссерского замысла дипломного спектакля</w:t>
            </w:r>
          </w:p>
          <w:p w:rsidR="000B6DB3" w:rsidRPr="000C22A9" w:rsidRDefault="000B6DB3" w:rsidP="00864858">
            <w:pPr>
              <w:jc w:val="both"/>
              <w:rPr>
                <w:b/>
                <w:bCs/>
                <w:i/>
                <w:iCs/>
              </w:rPr>
            </w:pPr>
            <w:r w:rsidRPr="000C22A9">
              <w:rPr>
                <w:b/>
                <w:bCs/>
                <w:i/>
                <w:iCs/>
              </w:rPr>
              <w:t>1.Ообоснование выбора  пьесы</w:t>
            </w:r>
          </w:p>
          <w:p w:rsidR="000B6DB3" w:rsidRPr="000C22A9" w:rsidRDefault="000B6DB3" w:rsidP="00864858">
            <w:pPr>
              <w:jc w:val="both"/>
              <w:rPr>
                <w:b/>
                <w:bCs/>
                <w:i/>
                <w:iCs/>
              </w:rPr>
            </w:pPr>
            <w:r w:rsidRPr="000C22A9">
              <w:t>Идейно-художественные достоинства пьесы. Актуальность звучания пьесы. Необходимость постановки данной пьесы в данный  момент  времени</w:t>
            </w:r>
            <w:r w:rsidRPr="000C22A9">
              <w:rPr>
                <w:b/>
                <w:bCs/>
                <w:i/>
                <w:iCs/>
              </w:rPr>
              <w:t xml:space="preserve"> </w:t>
            </w:r>
          </w:p>
          <w:p w:rsidR="000B6DB3" w:rsidRPr="000C22A9" w:rsidRDefault="000B6DB3" w:rsidP="00864858">
            <w:pPr>
              <w:jc w:val="both"/>
              <w:rPr>
                <w:b/>
                <w:bCs/>
                <w:i/>
                <w:iCs/>
              </w:rPr>
            </w:pPr>
            <w:r w:rsidRPr="000C22A9">
              <w:rPr>
                <w:b/>
                <w:bCs/>
                <w:i/>
                <w:iCs/>
              </w:rPr>
              <w:t>2. Проблематика  пьесы и её  трактовка  в данном  спектакле</w:t>
            </w:r>
          </w:p>
          <w:p w:rsidR="000B6DB3" w:rsidRPr="000C22A9" w:rsidRDefault="000B6DB3" w:rsidP="00864858">
            <w:pPr>
              <w:jc w:val="both"/>
            </w:pPr>
            <w:r w:rsidRPr="000C22A9">
              <w:t>Тема и идея пьесы. Сверхзадача спектакля. Проблема, положенная в основу спектакля. Трактовка основных образов пьесы и их столкновения в главном конфликте. Событийный ряд. Сквозное действие и контрдействие.</w:t>
            </w:r>
          </w:p>
          <w:p w:rsidR="000B6DB3" w:rsidRPr="000C22A9" w:rsidRDefault="000B6DB3" w:rsidP="00864858">
            <w:pPr>
              <w:jc w:val="both"/>
              <w:rPr>
                <w:b/>
                <w:bCs/>
                <w:i/>
                <w:iCs/>
              </w:rPr>
            </w:pPr>
            <w:r w:rsidRPr="000C22A9">
              <w:rPr>
                <w:b/>
                <w:bCs/>
                <w:i/>
                <w:iCs/>
              </w:rPr>
              <w:t>3. Образное видение пьесы. Замысел спектакля.</w:t>
            </w:r>
          </w:p>
          <w:p w:rsidR="000B6DB3" w:rsidRPr="000C22A9" w:rsidRDefault="000B6DB3" w:rsidP="00864858">
            <w:pPr>
              <w:jc w:val="both"/>
            </w:pPr>
            <w:r w:rsidRPr="000C22A9">
              <w:t xml:space="preserve">«Зерно» спектакля. Образ спектакля. Жанр пьесы и жанр спектакля. Атмосфера спектакля. </w:t>
            </w:r>
            <w:proofErr w:type="spellStart"/>
            <w:r w:rsidRPr="000C22A9">
              <w:t>Темпоритмическое</w:t>
            </w:r>
            <w:proofErr w:type="spellEnd"/>
            <w:r w:rsidRPr="000C22A9">
              <w:t xml:space="preserve"> и мизансценическое решение спектакля. Композиция спектакля.</w:t>
            </w:r>
          </w:p>
          <w:p w:rsidR="000B6DB3" w:rsidRPr="000C22A9" w:rsidRDefault="000B6DB3" w:rsidP="00864858">
            <w:pPr>
              <w:jc w:val="both"/>
            </w:pPr>
            <w:r w:rsidRPr="000C22A9">
              <w:t>Работа с художником над оформлением спектакля. Принцип декорационного решения, колорит, планировка. Макет спектакля. Эскизы оформления.</w:t>
            </w:r>
          </w:p>
          <w:p w:rsidR="000B6DB3" w:rsidRPr="000C22A9" w:rsidRDefault="000B6DB3" w:rsidP="00864858">
            <w:pPr>
              <w:jc w:val="both"/>
              <w:rPr>
                <w:b/>
                <w:bCs/>
                <w:iCs/>
              </w:rPr>
            </w:pPr>
            <w:r w:rsidRPr="000C22A9">
              <w:t>Работа с композитором или музыкантом-оформителем. Музыка в спектакле.</w:t>
            </w:r>
          </w:p>
        </w:tc>
      </w:tr>
      <w:tr w:rsidR="000B6DB3" w:rsidRPr="000C22A9" w:rsidTr="000B6DB3">
        <w:trPr>
          <w:trHeight w:val="2118"/>
        </w:trPr>
        <w:tc>
          <w:tcPr>
            <w:tcW w:w="615" w:type="dxa"/>
          </w:tcPr>
          <w:p w:rsidR="000B6DB3" w:rsidRPr="000C22A9" w:rsidRDefault="000B6DB3" w:rsidP="00864858">
            <w:pPr>
              <w:jc w:val="center"/>
              <w:rPr>
                <w:b/>
                <w:lang w:val="en-US"/>
              </w:rPr>
            </w:pPr>
            <w:r w:rsidRPr="000C22A9">
              <w:rPr>
                <w:b/>
                <w:lang w:val="en-US"/>
              </w:rPr>
              <w:t>II</w:t>
            </w:r>
          </w:p>
        </w:tc>
        <w:tc>
          <w:tcPr>
            <w:tcW w:w="8956" w:type="dxa"/>
          </w:tcPr>
          <w:p w:rsidR="000B6DB3" w:rsidRPr="000C22A9" w:rsidRDefault="000B6DB3" w:rsidP="00864858">
            <w:pPr>
              <w:rPr>
                <w:b/>
                <w:bCs/>
                <w:iCs/>
              </w:rPr>
            </w:pPr>
            <w:r w:rsidRPr="000C22A9">
              <w:rPr>
                <w:b/>
                <w:bCs/>
                <w:iCs/>
              </w:rPr>
              <w:t>Воплощение режиссерского  замысла дипломного спектакля</w:t>
            </w:r>
          </w:p>
          <w:p w:rsidR="000B6DB3" w:rsidRPr="000C22A9" w:rsidRDefault="000B6DB3" w:rsidP="00864858">
            <w:r w:rsidRPr="000C22A9">
              <w:t>1. Изучение творчества автора, анализ действительности, отраженной в пьесе,  (стиль постановки). Организация работы вокруг пьесы.</w:t>
            </w:r>
          </w:p>
          <w:p w:rsidR="000B6DB3" w:rsidRPr="000C22A9" w:rsidRDefault="000B6DB3" w:rsidP="00864858">
            <w:r w:rsidRPr="000C22A9">
              <w:t>2. Обоснование распределения ролей. Принцип распределения ролей.</w:t>
            </w:r>
          </w:p>
          <w:p w:rsidR="000B6DB3" w:rsidRPr="000C22A9" w:rsidRDefault="000B6DB3" w:rsidP="00864858">
            <w:r w:rsidRPr="000C22A9">
              <w:t>3. Метод ведения репетиций. «Застольный» период. Этюды.</w:t>
            </w:r>
          </w:p>
          <w:p w:rsidR="000B6DB3" w:rsidRPr="000C22A9" w:rsidRDefault="000B6DB3" w:rsidP="00864858">
            <w:r w:rsidRPr="000C22A9">
              <w:t xml:space="preserve">4. Репетиции в </w:t>
            </w:r>
            <w:proofErr w:type="spellStart"/>
            <w:r w:rsidRPr="000C22A9">
              <w:t>выгородке</w:t>
            </w:r>
            <w:proofErr w:type="spellEnd"/>
            <w:r w:rsidRPr="000C22A9">
              <w:t xml:space="preserve"> и на сцене.</w:t>
            </w:r>
          </w:p>
          <w:p w:rsidR="000B6DB3" w:rsidRPr="000C22A9" w:rsidRDefault="000B6DB3" w:rsidP="00ED0E7C">
            <w:pPr>
              <w:jc w:val="both"/>
              <w:rPr>
                <w:b/>
                <w:bCs/>
                <w:iCs/>
              </w:rPr>
            </w:pPr>
            <w:r w:rsidRPr="000C22A9">
              <w:t>5. Сценические прогоны спектакля. Генеральная репетиция. Показ.</w:t>
            </w:r>
          </w:p>
        </w:tc>
      </w:tr>
    </w:tbl>
    <w:p w:rsidR="000B6DB3" w:rsidRPr="000C22A9" w:rsidRDefault="000B6DB3" w:rsidP="00F4724D">
      <w:pPr>
        <w:rPr>
          <w:bCs/>
          <w:highlight w:val="yellow"/>
        </w:rPr>
      </w:pPr>
    </w:p>
    <w:p w:rsidR="00F4724D" w:rsidRPr="000C22A9" w:rsidRDefault="00F4724D" w:rsidP="00F4724D">
      <w:pPr>
        <w:spacing w:line="276" w:lineRule="auto"/>
        <w:ind w:firstLine="709"/>
        <w:jc w:val="both"/>
      </w:pPr>
      <w:r w:rsidRPr="000C22A9">
        <w:t>К постановке спектакля прилагается развернутая экспликация спектакля объёмом от 30-</w:t>
      </w:r>
      <w:proofErr w:type="gramStart"/>
      <w:r w:rsidRPr="000C22A9">
        <w:t>60  страниц</w:t>
      </w:r>
      <w:proofErr w:type="gramEnd"/>
      <w:r w:rsidRPr="000C22A9">
        <w:t xml:space="preserve"> компьютерного текста (шрифт </w:t>
      </w:r>
      <w:proofErr w:type="spellStart"/>
      <w:r w:rsidRPr="000C22A9">
        <w:t>Times</w:t>
      </w:r>
      <w:proofErr w:type="spellEnd"/>
      <w:r w:rsidRPr="000C22A9">
        <w:t xml:space="preserve"> </w:t>
      </w:r>
      <w:proofErr w:type="spellStart"/>
      <w:r w:rsidRPr="000C22A9">
        <w:t>New</w:t>
      </w:r>
      <w:proofErr w:type="spellEnd"/>
      <w:r w:rsidRPr="000C22A9">
        <w:t xml:space="preserve"> </w:t>
      </w:r>
      <w:proofErr w:type="spellStart"/>
      <w:r w:rsidRPr="000C22A9">
        <w:t>Roman</w:t>
      </w:r>
      <w:proofErr w:type="spellEnd"/>
      <w:r w:rsidRPr="000C22A9">
        <w:t>, размер 14, интервал 1,5).</w:t>
      </w:r>
    </w:p>
    <w:p w:rsidR="00F4724D" w:rsidRPr="000C22A9" w:rsidRDefault="00F4724D" w:rsidP="00F4724D">
      <w:pPr>
        <w:spacing w:line="276" w:lineRule="auto"/>
        <w:ind w:firstLine="709"/>
        <w:jc w:val="both"/>
      </w:pPr>
      <w:r w:rsidRPr="000C22A9">
        <w:t>Комиссии представляются следующие документы:</w:t>
      </w:r>
    </w:p>
    <w:p w:rsidR="00F4724D" w:rsidRPr="000C22A9" w:rsidRDefault="00F4724D" w:rsidP="00F4724D">
      <w:pPr>
        <w:spacing w:line="276" w:lineRule="auto"/>
        <w:ind w:firstLine="709"/>
        <w:jc w:val="both"/>
      </w:pPr>
      <w:r w:rsidRPr="000C22A9">
        <w:t>-Акт приёма дипломного спектакля, заверенный руководством организации, где был поставлен спектакль;</w:t>
      </w:r>
    </w:p>
    <w:p w:rsidR="00F4724D" w:rsidRPr="000C22A9" w:rsidRDefault="00F4724D" w:rsidP="00F4724D">
      <w:pPr>
        <w:spacing w:line="276" w:lineRule="auto"/>
        <w:ind w:firstLine="709"/>
        <w:jc w:val="both"/>
      </w:pPr>
      <w:r w:rsidRPr="000C22A9">
        <w:t>-Заверенный протокол обсуждения спектакля;</w:t>
      </w:r>
    </w:p>
    <w:p w:rsidR="00F4724D" w:rsidRPr="000C22A9" w:rsidRDefault="00F4724D" w:rsidP="00F4724D">
      <w:pPr>
        <w:spacing w:line="276" w:lineRule="auto"/>
        <w:ind w:firstLine="709"/>
        <w:jc w:val="both"/>
      </w:pPr>
      <w:r w:rsidRPr="000C22A9">
        <w:t>-Рецензии, отзывы на спектакль;</w:t>
      </w:r>
    </w:p>
    <w:p w:rsidR="00F4724D" w:rsidRPr="000C22A9" w:rsidRDefault="00F4724D" w:rsidP="00F4724D">
      <w:pPr>
        <w:spacing w:line="276" w:lineRule="auto"/>
        <w:ind w:firstLine="709"/>
        <w:jc w:val="both"/>
      </w:pPr>
      <w:r w:rsidRPr="000C22A9">
        <w:t>-Макет, эскизы декораций, костюмов, грима, афиша спектакля, заверенная печатью, программки спектакля;</w:t>
      </w:r>
    </w:p>
    <w:p w:rsidR="00F4724D" w:rsidRPr="000C22A9" w:rsidRDefault="00F4724D" w:rsidP="00F4724D">
      <w:pPr>
        <w:spacing w:line="276" w:lineRule="auto"/>
        <w:ind w:firstLine="709"/>
        <w:jc w:val="both"/>
      </w:pPr>
      <w:r w:rsidRPr="000C22A9">
        <w:t xml:space="preserve">-Видеозапись и фотографии спектакля </w:t>
      </w:r>
    </w:p>
    <w:p w:rsidR="00F4724D" w:rsidRPr="000C22A9" w:rsidRDefault="00F4724D" w:rsidP="00F4724D">
      <w:pPr>
        <w:spacing w:line="276" w:lineRule="auto"/>
        <w:ind w:firstLine="709"/>
        <w:jc w:val="both"/>
      </w:pPr>
    </w:p>
    <w:p w:rsidR="00F4724D" w:rsidRPr="000C22A9" w:rsidRDefault="00F4724D" w:rsidP="00F4724D">
      <w:pPr>
        <w:spacing w:line="276" w:lineRule="auto"/>
        <w:ind w:firstLine="709"/>
        <w:jc w:val="both"/>
        <w:rPr>
          <w:b/>
        </w:rPr>
      </w:pPr>
      <w:r w:rsidRPr="000C22A9">
        <w:rPr>
          <w:b/>
        </w:rPr>
        <w:t>Вопросы для самопроверки по теоретическим вопросам режиссуры</w:t>
      </w:r>
    </w:p>
    <w:p w:rsidR="00F4724D" w:rsidRPr="000C22A9" w:rsidRDefault="00F4724D" w:rsidP="00F4724D">
      <w:pPr>
        <w:numPr>
          <w:ilvl w:val="0"/>
          <w:numId w:val="1"/>
        </w:numPr>
        <w:spacing w:line="276" w:lineRule="auto"/>
        <w:ind w:left="0" w:firstLine="709"/>
        <w:jc w:val="both"/>
      </w:pPr>
      <w:r w:rsidRPr="000C22A9">
        <w:t>Мировоззрение и творчество художника.</w:t>
      </w:r>
    </w:p>
    <w:p w:rsidR="00F4724D" w:rsidRPr="000C22A9" w:rsidRDefault="00F4724D" w:rsidP="00F4724D">
      <w:pPr>
        <w:numPr>
          <w:ilvl w:val="0"/>
          <w:numId w:val="1"/>
        </w:numPr>
        <w:spacing w:line="276" w:lineRule="auto"/>
        <w:ind w:left="0" w:firstLine="709"/>
        <w:jc w:val="both"/>
      </w:pPr>
      <w:r w:rsidRPr="000C22A9">
        <w:t>Драматург и режиссер: диалектика творческих взаимоотношений</w:t>
      </w:r>
    </w:p>
    <w:p w:rsidR="00F4724D" w:rsidRPr="000C22A9" w:rsidRDefault="00F4724D" w:rsidP="00F4724D">
      <w:pPr>
        <w:numPr>
          <w:ilvl w:val="0"/>
          <w:numId w:val="1"/>
        </w:numPr>
        <w:spacing w:line="276" w:lineRule="auto"/>
        <w:ind w:left="0" w:firstLine="709"/>
        <w:jc w:val="both"/>
      </w:pPr>
      <w:r w:rsidRPr="000C22A9">
        <w:t>Взгляды К.С. Станиславского на назначение театра и на роль режиссера в нем.</w:t>
      </w:r>
    </w:p>
    <w:p w:rsidR="00F4724D" w:rsidRPr="000C22A9" w:rsidRDefault="00F4724D" w:rsidP="00F4724D">
      <w:pPr>
        <w:numPr>
          <w:ilvl w:val="0"/>
          <w:numId w:val="1"/>
        </w:numPr>
        <w:spacing w:line="276" w:lineRule="auto"/>
        <w:ind w:left="0" w:firstLine="709"/>
        <w:jc w:val="both"/>
      </w:pPr>
      <w:r w:rsidRPr="000C22A9">
        <w:t xml:space="preserve">Сущность реформы театра, проведенной К.С. Станиславским и </w:t>
      </w:r>
      <w:proofErr w:type="spellStart"/>
      <w:r w:rsidRPr="000C22A9">
        <w:t>Вл.И</w:t>
      </w:r>
      <w:proofErr w:type="spellEnd"/>
      <w:r w:rsidRPr="000C22A9">
        <w:t>. Немировичем-Данченко.</w:t>
      </w:r>
    </w:p>
    <w:p w:rsidR="00F4724D" w:rsidRPr="000C22A9" w:rsidRDefault="00F4724D" w:rsidP="00F4724D">
      <w:pPr>
        <w:numPr>
          <w:ilvl w:val="0"/>
          <w:numId w:val="1"/>
        </w:numPr>
        <w:spacing w:line="276" w:lineRule="auto"/>
        <w:ind w:left="0" w:firstLine="709"/>
        <w:jc w:val="both"/>
      </w:pPr>
      <w:r w:rsidRPr="000C22A9">
        <w:t>Учение Станиславского о сверхзадаче и сквозном действии.</w:t>
      </w:r>
    </w:p>
    <w:p w:rsidR="00F4724D" w:rsidRPr="000C22A9" w:rsidRDefault="00F4724D" w:rsidP="00F4724D">
      <w:pPr>
        <w:numPr>
          <w:ilvl w:val="0"/>
          <w:numId w:val="1"/>
        </w:numPr>
        <w:spacing w:line="276" w:lineRule="auto"/>
        <w:ind w:left="0" w:firstLine="709"/>
        <w:jc w:val="both"/>
      </w:pPr>
      <w:r w:rsidRPr="000C22A9">
        <w:t>Учение Станиславского об артистической этике.</w:t>
      </w:r>
    </w:p>
    <w:p w:rsidR="00F4724D" w:rsidRPr="000C22A9" w:rsidRDefault="00F4724D" w:rsidP="00F4724D">
      <w:pPr>
        <w:numPr>
          <w:ilvl w:val="0"/>
          <w:numId w:val="1"/>
        </w:numPr>
        <w:spacing w:line="276" w:lineRule="auto"/>
        <w:ind w:left="0" w:firstLine="709"/>
        <w:jc w:val="both"/>
      </w:pPr>
      <w:r w:rsidRPr="000C22A9">
        <w:t>Учение Станиславского об артистической технике.</w:t>
      </w:r>
    </w:p>
    <w:p w:rsidR="00F4724D" w:rsidRPr="000C22A9" w:rsidRDefault="00F4724D" w:rsidP="00F4724D">
      <w:pPr>
        <w:numPr>
          <w:ilvl w:val="0"/>
          <w:numId w:val="1"/>
        </w:numPr>
        <w:spacing w:line="276" w:lineRule="auto"/>
        <w:ind w:left="0" w:firstLine="709"/>
        <w:jc w:val="both"/>
      </w:pPr>
      <w:r w:rsidRPr="000C22A9">
        <w:t>Учение о действии. Действие и чувство. Действие и приспособление.</w:t>
      </w:r>
    </w:p>
    <w:p w:rsidR="00F4724D" w:rsidRPr="000C22A9" w:rsidRDefault="00F4724D" w:rsidP="00F4724D">
      <w:pPr>
        <w:numPr>
          <w:ilvl w:val="0"/>
          <w:numId w:val="1"/>
        </w:numPr>
        <w:spacing w:line="276" w:lineRule="auto"/>
        <w:ind w:left="0" w:firstLine="709"/>
        <w:jc w:val="both"/>
      </w:pPr>
      <w:r w:rsidRPr="000C22A9">
        <w:lastRenderedPageBreak/>
        <w:t>Метод физических действий и метод действенного анализа.</w:t>
      </w:r>
    </w:p>
    <w:p w:rsidR="00F4724D" w:rsidRPr="000C22A9" w:rsidRDefault="00F4724D" w:rsidP="00F4724D">
      <w:pPr>
        <w:numPr>
          <w:ilvl w:val="0"/>
          <w:numId w:val="1"/>
        </w:numPr>
        <w:spacing w:line="276" w:lineRule="auto"/>
        <w:ind w:left="0" w:firstLine="709"/>
        <w:jc w:val="both"/>
      </w:pPr>
      <w:r w:rsidRPr="000C22A9">
        <w:t>Действенный анализ пьесы и роли.</w:t>
      </w:r>
    </w:p>
    <w:p w:rsidR="00F4724D" w:rsidRPr="000C22A9" w:rsidRDefault="00F4724D" w:rsidP="00F4724D">
      <w:pPr>
        <w:numPr>
          <w:ilvl w:val="0"/>
          <w:numId w:val="1"/>
        </w:numPr>
        <w:spacing w:line="276" w:lineRule="auto"/>
        <w:ind w:left="0" w:firstLine="709"/>
        <w:jc w:val="both"/>
      </w:pPr>
      <w:r w:rsidRPr="000C22A9">
        <w:t>Упражнения и этюды в работе с актером.</w:t>
      </w:r>
    </w:p>
    <w:p w:rsidR="00F4724D" w:rsidRPr="000C22A9" w:rsidRDefault="00F4724D" w:rsidP="00F4724D">
      <w:pPr>
        <w:numPr>
          <w:ilvl w:val="0"/>
          <w:numId w:val="1"/>
        </w:numPr>
        <w:spacing w:line="276" w:lineRule="auto"/>
        <w:ind w:left="0" w:firstLine="709"/>
        <w:jc w:val="both"/>
      </w:pPr>
      <w:r w:rsidRPr="000C22A9">
        <w:t>Конфликт и события в пьесе.</w:t>
      </w:r>
    </w:p>
    <w:p w:rsidR="00F4724D" w:rsidRPr="000C22A9" w:rsidRDefault="00F4724D" w:rsidP="00F4724D">
      <w:pPr>
        <w:numPr>
          <w:ilvl w:val="0"/>
          <w:numId w:val="1"/>
        </w:numPr>
        <w:spacing w:line="276" w:lineRule="auto"/>
        <w:ind w:left="0" w:firstLine="709"/>
        <w:jc w:val="both"/>
      </w:pPr>
      <w:r w:rsidRPr="000C22A9">
        <w:t>События и предлагаемые обстоятельства</w:t>
      </w:r>
    </w:p>
    <w:p w:rsidR="00F4724D" w:rsidRPr="000C22A9" w:rsidRDefault="00F4724D" w:rsidP="00F4724D">
      <w:pPr>
        <w:numPr>
          <w:ilvl w:val="0"/>
          <w:numId w:val="1"/>
        </w:numPr>
        <w:spacing w:line="276" w:lineRule="auto"/>
        <w:ind w:left="0" w:firstLine="709"/>
        <w:jc w:val="both"/>
      </w:pPr>
      <w:r w:rsidRPr="000C22A9">
        <w:t>Действие и контрдействие.</w:t>
      </w:r>
    </w:p>
    <w:p w:rsidR="00F4724D" w:rsidRPr="000C22A9" w:rsidRDefault="00F4724D" w:rsidP="00F4724D">
      <w:pPr>
        <w:numPr>
          <w:ilvl w:val="0"/>
          <w:numId w:val="1"/>
        </w:numPr>
        <w:spacing w:line="276" w:lineRule="auto"/>
        <w:ind w:left="0" w:firstLine="709"/>
        <w:jc w:val="both"/>
      </w:pPr>
      <w:r w:rsidRPr="000C22A9">
        <w:t>Идейный смысл пьесы и его выражение в жанре спектакля.</w:t>
      </w:r>
    </w:p>
    <w:p w:rsidR="00F4724D" w:rsidRPr="000C22A9" w:rsidRDefault="00F4724D" w:rsidP="00F4724D">
      <w:pPr>
        <w:numPr>
          <w:ilvl w:val="0"/>
          <w:numId w:val="1"/>
        </w:numPr>
        <w:spacing w:line="276" w:lineRule="auto"/>
        <w:ind w:left="0" w:firstLine="709"/>
        <w:jc w:val="both"/>
      </w:pPr>
      <w:r w:rsidRPr="000C22A9">
        <w:t>«Зерно» пьесы и роли.</w:t>
      </w:r>
    </w:p>
    <w:p w:rsidR="00F4724D" w:rsidRPr="000C22A9" w:rsidRDefault="00F4724D" w:rsidP="00F4724D">
      <w:pPr>
        <w:numPr>
          <w:ilvl w:val="0"/>
          <w:numId w:val="1"/>
        </w:numPr>
        <w:spacing w:line="276" w:lineRule="auto"/>
        <w:ind w:left="0" w:firstLine="709"/>
        <w:jc w:val="both"/>
      </w:pPr>
      <w:r w:rsidRPr="000C22A9">
        <w:t>Образ спектакля.</w:t>
      </w:r>
    </w:p>
    <w:p w:rsidR="00F4724D" w:rsidRPr="000C22A9" w:rsidRDefault="00F4724D" w:rsidP="00F4724D">
      <w:pPr>
        <w:numPr>
          <w:ilvl w:val="0"/>
          <w:numId w:val="1"/>
        </w:numPr>
        <w:spacing w:line="276" w:lineRule="auto"/>
        <w:ind w:left="0" w:firstLine="709"/>
        <w:jc w:val="both"/>
      </w:pPr>
      <w:r w:rsidRPr="000C22A9">
        <w:t>Значение «чувства целого» в работе режиссера. Взаимосвязь целого и детали в спектакле.</w:t>
      </w:r>
    </w:p>
    <w:p w:rsidR="00F4724D" w:rsidRPr="000C22A9" w:rsidRDefault="00F4724D" w:rsidP="00F4724D">
      <w:pPr>
        <w:numPr>
          <w:ilvl w:val="0"/>
          <w:numId w:val="1"/>
        </w:numPr>
        <w:spacing w:line="276" w:lineRule="auto"/>
        <w:ind w:left="0" w:firstLine="709"/>
        <w:jc w:val="both"/>
      </w:pPr>
      <w:r w:rsidRPr="000C22A9">
        <w:t>Мизансцена – язык режиссера.</w:t>
      </w:r>
    </w:p>
    <w:p w:rsidR="00F4724D" w:rsidRPr="000C22A9" w:rsidRDefault="00F4724D" w:rsidP="00F4724D">
      <w:pPr>
        <w:numPr>
          <w:ilvl w:val="0"/>
          <w:numId w:val="1"/>
        </w:numPr>
        <w:spacing w:line="276" w:lineRule="auto"/>
        <w:ind w:left="0" w:firstLine="709"/>
        <w:jc w:val="both"/>
      </w:pPr>
      <w:r w:rsidRPr="000C22A9">
        <w:t>Композиционное решение спектакля.</w:t>
      </w:r>
    </w:p>
    <w:p w:rsidR="00F4724D" w:rsidRPr="000C22A9" w:rsidRDefault="00F4724D" w:rsidP="00F4724D">
      <w:pPr>
        <w:numPr>
          <w:ilvl w:val="0"/>
          <w:numId w:val="1"/>
        </w:numPr>
        <w:spacing w:line="276" w:lineRule="auto"/>
        <w:ind w:left="0" w:firstLine="709"/>
        <w:jc w:val="both"/>
      </w:pPr>
      <w:r w:rsidRPr="000C22A9">
        <w:t>Динамика развития сквозного действия в спектакле. Развитие как нарастание напряжения к концу спектакля. Финал, точка спектакля.</w:t>
      </w:r>
    </w:p>
    <w:p w:rsidR="00F4724D" w:rsidRPr="000C22A9" w:rsidRDefault="00F4724D" w:rsidP="00F4724D">
      <w:pPr>
        <w:numPr>
          <w:ilvl w:val="0"/>
          <w:numId w:val="1"/>
        </w:numPr>
        <w:spacing w:line="276" w:lineRule="auto"/>
        <w:ind w:left="0" w:firstLine="709"/>
        <w:jc w:val="both"/>
      </w:pPr>
      <w:r w:rsidRPr="000C22A9">
        <w:t>Атмосфера спектакля как средство выражения эмоционального содержания.</w:t>
      </w:r>
    </w:p>
    <w:p w:rsidR="00F4724D" w:rsidRPr="000C22A9" w:rsidRDefault="00F4724D" w:rsidP="00F4724D">
      <w:pPr>
        <w:numPr>
          <w:ilvl w:val="0"/>
          <w:numId w:val="1"/>
        </w:numPr>
        <w:spacing w:line="276" w:lineRule="auto"/>
        <w:ind w:left="0" w:firstLine="709"/>
        <w:jc w:val="both"/>
      </w:pPr>
      <w:proofErr w:type="spellStart"/>
      <w:r w:rsidRPr="000C22A9">
        <w:t>Темпоритмическое</w:t>
      </w:r>
      <w:proofErr w:type="spellEnd"/>
      <w:r w:rsidRPr="000C22A9">
        <w:t xml:space="preserve"> решение спектакля.</w:t>
      </w:r>
    </w:p>
    <w:p w:rsidR="00F4724D" w:rsidRPr="000C22A9" w:rsidRDefault="00F4724D" w:rsidP="00F4724D">
      <w:pPr>
        <w:numPr>
          <w:ilvl w:val="0"/>
          <w:numId w:val="1"/>
        </w:numPr>
        <w:spacing w:line="276" w:lineRule="auto"/>
        <w:ind w:left="0" w:firstLine="709"/>
        <w:jc w:val="both"/>
      </w:pPr>
      <w:r w:rsidRPr="000C22A9">
        <w:t>Цвет и свет в оформлении спектакля.</w:t>
      </w:r>
    </w:p>
    <w:p w:rsidR="00F4724D" w:rsidRPr="000C22A9" w:rsidRDefault="00F4724D" w:rsidP="00F4724D">
      <w:pPr>
        <w:numPr>
          <w:ilvl w:val="0"/>
          <w:numId w:val="1"/>
        </w:numPr>
        <w:spacing w:line="276" w:lineRule="auto"/>
        <w:ind w:left="0" w:firstLine="709"/>
        <w:jc w:val="both"/>
      </w:pPr>
      <w:r w:rsidRPr="000C22A9">
        <w:t>Жанр спектакля и выразительные средства.</w:t>
      </w:r>
    </w:p>
    <w:p w:rsidR="00F4724D" w:rsidRPr="000C22A9" w:rsidRDefault="00F4724D" w:rsidP="00F4724D">
      <w:pPr>
        <w:numPr>
          <w:ilvl w:val="0"/>
          <w:numId w:val="1"/>
        </w:numPr>
        <w:spacing w:line="276" w:lineRule="auto"/>
        <w:ind w:left="0" w:firstLine="709"/>
        <w:jc w:val="both"/>
      </w:pPr>
      <w:r w:rsidRPr="000C22A9">
        <w:t>Стиль автора и поиски его выражения в процессе работы режиссера над спектаклем.</w:t>
      </w:r>
    </w:p>
    <w:p w:rsidR="00F4724D" w:rsidRPr="000C22A9" w:rsidRDefault="00F4724D" w:rsidP="00F4724D">
      <w:pPr>
        <w:numPr>
          <w:ilvl w:val="0"/>
          <w:numId w:val="1"/>
        </w:numPr>
        <w:spacing w:line="276" w:lineRule="auto"/>
        <w:ind w:left="0" w:firstLine="709"/>
        <w:jc w:val="both"/>
      </w:pPr>
      <w:r w:rsidRPr="000C22A9">
        <w:t>Компоненты спектакля (музыка, шумы, свет и др.) и их значение.</w:t>
      </w:r>
    </w:p>
    <w:p w:rsidR="00F4724D" w:rsidRPr="000C22A9" w:rsidRDefault="00F4724D" w:rsidP="00F4724D">
      <w:pPr>
        <w:spacing w:line="276" w:lineRule="auto"/>
        <w:ind w:firstLine="709"/>
        <w:jc w:val="both"/>
      </w:pPr>
      <w:r w:rsidRPr="000C22A9">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F4724D" w:rsidRPr="000C22A9" w:rsidRDefault="00F4724D" w:rsidP="00F4724D">
      <w:pPr>
        <w:numPr>
          <w:ilvl w:val="0"/>
          <w:numId w:val="1"/>
        </w:numPr>
        <w:spacing w:line="276" w:lineRule="auto"/>
        <w:ind w:left="0" w:firstLine="709"/>
        <w:jc w:val="both"/>
      </w:pPr>
      <w:r w:rsidRPr="000C22A9">
        <w:t>Режиссерские акценты в спектакле</w:t>
      </w:r>
    </w:p>
    <w:p w:rsidR="00F4724D" w:rsidRPr="000C22A9" w:rsidRDefault="00F4724D" w:rsidP="00F4724D">
      <w:pPr>
        <w:numPr>
          <w:ilvl w:val="0"/>
          <w:numId w:val="1"/>
        </w:numPr>
        <w:spacing w:line="276" w:lineRule="auto"/>
        <w:ind w:left="0" w:firstLine="709"/>
        <w:jc w:val="both"/>
      </w:pPr>
      <w:r w:rsidRPr="000C22A9">
        <w:t>Режиссерская пауза в спектакле.</w:t>
      </w:r>
    </w:p>
    <w:p w:rsidR="00F4724D" w:rsidRPr="000C22A9" w:rsidRDefault="00F4724D" w:rsidP="00F4724D">
      <w:pPr>
        <w:numPr>
          <w:ilvl w:val="0"/>
          <w:numId w:val="1"/>
        </w:numPr>
        <w:spacing w:line="276" w:lineRule="auto"/>
        <w:ind w:left="0" w:firstLine="709"/>
        <w:jc w:val="both"/>
      </w:pPr>
      <w:r w:rsidRPr="000C22A9">
        <w:t>Изучение предлагаемых обстоятельств пьесы и роли. Немирович-Данченко о трех правдах в пьесе и спектакле.</w:t>
      </w:r>
    </w:p>
    <w:p w:rsidR="00F4724D" w:rsidRPr="000C22A9" w:rsidRDefault="00F4724D" w:rsidP="00F4724D">
      <w:pPr>
        <w:numPr>
          <w:ilvl w:val="0"/>
          <w:numId w:val="1"/>
        </w:numPr>
        <w:spacing w:line="276" w:lineRule="auto"/>
        <w:ind w:left="0" w:firstLine="709"/>
        <w:jc w:val="both"/>
      </w:pPr>
      <w:r w:rsidRPr="000C22A9">
        <w:t>Работа актера по созданию внутренних монологов.</w:t>
      </w:r>
    </w:p>
    <w:p w:rsidR="00F4724D" w:rsidRPr="000C22A9" w:rsidRDefault="00F4724D" w:rsidP="00F4724D">
      <w:pPr>
        <w:numPr>
          <w:ilvl w:val="0"/>
          <w:numId w:val="1"/>
        </w:numPr>
        <w:spacing w:line="276" w:lineRule="auto"/>
        <w:ind w:left="0" w:firstLine="709"/>
        <w:jc w:val="both"/>
      </w:pPr>
      <w:r w:rsidRPr="000C22A9">
        <w:t>Подтекст и второй план. Работа с актером по созданию второго плана и биографии роли.</w:t>
      </w:r>
    </w:p>
    <w:p w:rsidR="00F4724D" w:rsidRPr="000C22A9" w:rsidRDefault="00F4724D" w:rsidP="00F4724D">
      <w:pPr>
        <w:numPr>
          <w:ilvl w:val="0"/>
          <w:numId w:val="1"/>
        </w:numPr>
        <w:spacing w:line="276" w:lineRule="auto"/>
        <w:ind w:left="0" w:firstLine="709"/>
        <w:jc w:val="both"/>
      </w:pPr>
      <w:r w:rsidRPr="000C22A9">
        <w:t>Поиски характера и характерности в работе с актером.</w:t>
      </w:r>
    </w:p>
    <w:p w:rsidR="00F4724D" w:rsidRPr="000C22A9" w:rsidRDefault="00F4724D" w:rsidP="00F4724D">
      <w:pPr>
        <w:numPr>
          <w:ilvl w:val="0"/>
          <w:numId w:val="1"/>
        </w:numPr>
        <w:spacing w:line="276" w:lineRule="auto"/>
        <w:ind w:left="0" w:firstLine="709"/>
        <w:jc w:val="both"/>
      </w:pPr>
      <w:r w:rsidRPr="000C22A9">
        <w:t>Пластическое решение спектакля.</w:t>
      </w:r>
    </w:p>
    <w:p w:rsidR="00F4724D" w:rsidRPr="000C22A9" w:rsidRDefault="00F4724D" w:rsidP="00F4724D">
      <w:pPr>
        <w:spacing w:line="276" w:lineRule="auto"/>
        <w:ind w:firstLine="709"/>
        <w:jc w:val="both"/>
        <w:rPr>
          <w:sz w:val="28"/>
          <w:szCs w:val="28"/>
        </w:rPr>
      </w:pPr>
    </w:p>
    <w:p w:rsidR="00F4724D" w:rsidRPr="000C22A9" w:rsidRDefault="00F4724D" w:rsidP="00F4724D">
      <w:pPr>
        <w:spacing w:line="276" w:lineRule="auto"/>
        <w:rPr>
          <w:b/>
        </w:rPr>
      </w:pPr>
      <w:r w:rsidRPr="000C22A9">
        <w:rPr>
          <w:b/>
        </w:rPr>
        <w:t>Рекомендуемые источники для подготовки к итоговой аттестации</w:t>
      </w:r>
    </w:p>
    <w:p w:rsidR="00F4724D" w:rsidRPr="000C22A9" w:rsidRDefault="00F4724D" w:rsidP="00F4724D">
      <w:pPr>
        <w:spacing w:line="276" w:lineRule="auto"/>
        <w:rPr>
          <w:b/>
        </w:rPr>
      </w:pPr>
    </w:p>
    <w:p w:rsidR="00F4724D" w:rsidRPr="000C22A9" w:rsidRDefault="00F4724D" w:rsidP="00F4724D">
      <w:pPr>
        <w:numPr>
          <w:ilvl w:val="0"/>
          <w:numId w:val="5"/>
        </w:numPr>
        <w:spacing w:line="276" w:lineRule="auto"/>
      </w:pPr>
      <w:r w:rsidRPr="000C22A9">
        <w:t>Станиславский К.С. Мое гражданское служение России. – М.: Правда, 1990.</w:t>
      </w:r>
    </w:p>
    <w:p w:rsidR="00F4724D" w:rsidRPr="000C22A9" w:rsidRDefault="00F4724D" w:rsidP="00F4724D">
      <w:pPr>
        <w:numPr>
          <w:ilvl w:val="0"/>
          <w:numId w:val="5"/>
        </w:numPr>
        <w:spacing w:line="276" w:lineRule="auto"/>
      </w:pPr>
      <w:r w:rsidRPr="000C22A9">
        <w:t>Станиславский К.С. Об искусстве театра. – М.: ВТО,1982.</w:t>
      </w:r>
    </w:p>
    <w:p w:rsidR="00F4724D" w:rsidRPr="000C22A9" w:rsidRDefault="00F4724D" w:rsidP="00F4724D">
      <w:pPr>
        <w:numPr>
          <w:ilvl w:val="0"/>
          <w:numId w:val="5"/>
        </w:numPr>
        <w:spacing w:line="276" w:lineRule="auto"/>
      </w:pPr>
      <w:r w:rsidRPr="000C22A9">
        <w:t>Станиславский К.С. Работа актера над собой. – Чехов М. А. О технике актера. – М.: Артист. Режиссер. Театр, 2002</w:t>
      </w:r>
    </w:p>
    <w:p w:rsidR="00F4724D" w:rsidRPr="000C22A9" w:rsidRDefault="00F4724D" w:rsidP="00F4724D">
      <w:pPr>
        <w:numPr>
          <w:ilvl w:val="0"/>
          <w:numId w:val="5"/>
        </w:numPr>
        <w:spacing w:line="276" w:lineRule="auto"/>
      </w:pPr>
      <w:r w:rsidRPr="000C22A9">
        <w:t xml:space="preserve">Немирович-Данченко </w:t>
      </w:r>
      <w:proofErr w:type="spellStart"/>
      <w:r w:rsidRPr="000C22A9">
        <w:t>Вл.И</w:t>
      </w:r>
      <w:proofErr w:type="spellEnd"/>
      <w:r w:rsidRPr="000C22A9">
        <w:t>. Незавершенные режиссерские работы. – М.: ВТО, 1984.</w:t>
      </w:r>
    </w:p>
    <w:p w:rsidR="00F4724D" w:rsidRPr="000C22A9" w:rsidRDefault="00F4724D" w:rsidP="00F4724D">
      <w:pPr>
        <w:numPr>
          <w:ilvl w:val="0"/>
          <w:numId w:val="5"/>
        </w:numPr>
        <w:spacing w:line="276" w:lineRule="auto"/>
      </w:pPr>
      <w:r w:rsidRPr="000C22A9">
        <w:t>Немирович-Данченко. Из прошлого. – М., 2003.</w:t>
      </w:r>
    </w:p>
    <w:p w:rsidR="00F4724D" w:rsidRPr="000C22A9" w:rsidRDefault="00F4724D" w:rsidP="00F4724D">
      <w:pPr>
        <w:numPr>
          <w:ilvl w:val="0"/>
          <w:numId w:val="5"/>
        </w:numPr>
        <w:spacing w:line="276" w:lineRule="auto"/>
      </w:pPr>
      <w:r w:rsidRPr="000C22A9">
        <w:t xml:space="preserve">Акимов Н.П. Театральное наследие. – В 2 т. – Л.: Искусство, 1978  </w:t>
      </w:r>
    </w:p>
    <w:p w:rsidR="00F4724D" w:rsidRPr="000C22A9" w:rsidRDefault="00F4724D" w:rsidP="00F4724D">
      <w:pPr>
        <w:numPr>
          <w:ilvl w:val="0"/>
          <w:numId w:val="5"/>
        </w:numPr>
        <w:spacing w:line="276" w:lineRule="auto"/>
      </w:pPr>
      <w:r w:rsidRPr="000C22A9">
        <w:t>Брехт Б. Театр. Пьесы. – М.: Искусство, 1965. – Т.5/2.</w:t>
      </w:r>
    </w:p>
    <w:p w:rsidR="00F4724D" w:rsidRPr="000C22A9" w:rsidRDefault="00F4724D" w:rsidP="00F4724D">
      <w:pPr>
        <w:numPr>
          <w:ilvl w:val="0"/>
          <w:numId w:val="5"/>
        </w:numPr>
        <w:spacing w:line="276" w:lineRule="auto"/>
      </w:pPr>
      <w:r w:rsidRPr="000C22A9">
        <w:lastRenderedPageBreak/>
        <w:t>Брук П. Пустое пространство. Секретов нет. – М.: Артист. Режиссер. Театр, 2003.</w:t>
      </w:r>
    </w:p>
    <w:p w:rsidR="00F4724D" w:rsidRPr="000C22A9" w:rsidRDefault="00F4724D" w:rsidP="00F4724D">
      <w:pPr>
        <w:numPr>
          <w:ilvl w:val="0"/>
          <w:numId w:val="5"/>
        </w:numPr>
        <w:spacing w:line="276" w:lineRule="auto"/>
      </w:pPr>
      <w:proofErr w:type="spellStart"/>
      <w:r w:rsidRPr="000C22A9">
        <w:t>Буткевич</w:t>
      </w:r>
      <w:proofErr w:type="spellEnd"/>
      <w:r w:rsidRPr="000C22A9">
        <w:t xml:space="preserve"> М.М. К игровому театру. – М.: ГИТИС, 2002</w:t>
      </w:r>
    </w:p>
    <w:p w:rsidR="00F4724D" w:rsidRPr="000C22A9" w:rsidRDefault="00F4724D" w:rsidP="00F4724D">
      <w:pPr>
        <w:numPr>
          <w:ilvl w:val="0"/>
          <w:numId w:val="5"/>
        </w:numPr>
        <w:spacing w:line="276" w:lineRule="auto"/>
      </w:pPr>
      <w:proofErr w:type="spellStart"/>
      <w:r w:rsidRPr="000C22A9">
        <w:t>Вилар</w:t>
      </w:r>
      <w:proofErr w:type="spellEnd"/>
      <w:r w:rsidRPr="000C22A9">
        <w:t xml:space="preserve"> Жан. О театральной традиции. – М.: Иностранная литература, 1956.</w:t>
      </w:r>
    </w:p>
    <w:p w:rsidR="00F4724D" w:rsidRPr="000C22A9" w:rsidRDefault="00F4724D" w:rsidP="00F4724D">
      <w:pPr>
        <w:numPr>
          <w:ilvl w:val="0"/>
          <w:numId w:val="5"/>
        </w:numPr>
        <w:spacing w:line="276" w:lineRule="auto"/>
      </w:pPr>
      <w:r w:rsidRPr="000C22A9">
        <w:t>Герасимов С. Воспитание кинорежиссера. – М.: Искусство, 1978.</w:t>
      </w:r>
    </w:p>
    <w:p w:rsidR="00F4724D" w:rsidRPr="000C22A9" w:rsidRDefault="00F4724D" w:rsidP="00F4724D">
      <w:pPr>
        <w:numPr>
          <w:ilvl w:val="0"/>
          <w:numId w:val="5"/>
        </w:numPr>
        <w:spacing w:line="276" w:lineRule="auto"/>
      </w:pPr>
      <w:r w:rsidRPr="000C22A9">
        <w:t>Гончаров А. Режиссерские тетради. – М.: ВТО,1980.</w:t>
      </w:r>
    </w:p>
    <w:p w:rsidR="00F4724D" w:rsidRPr="000C22A9" w:rsidRDefault="00F4724D" w:rsidP="00F4724D">
      <w:pPr>
        <w:numPr>
          <w:ilvl w:val="0"/>
          <w:numId w:val="5"/>
        </w:numPr>
        <w:spacing w:line="276" w:lineRule="auto"/>
      </w:pPr>
      <w:r w:rsidRPr="000C22A9">
        <w:t>Дикий А.Д. Избранное. – М.,1976</w:t>
      </w:r>
    </w:p>
    <w:p w:rsidR="00F4724D" w:rsidRPr="000C22A9" w:rsidRDefault="00F4724D" w:rsidP="00F4724D">
      <w:pPr>
        <w:numPr>
          <w:ilvl w:val="0"/>
          <w:numId w:val="5"/>
        </w:numPr>
        <w:spacing w:line="276" w:lineRule="auto"/>
      </w:pPr>
      <w:r w:rsidRPr="000C22A9">
        <w:t>Ершов П.М. Режиссура как практическая психология. – М.: Искусство, 1972.</w:t>
      </w:r>
    </w:p>
    <w:p w:rsidR="00F4724D" w:rsidRPr="000C22A9" w:rsidRDefault="00F4724D" w:rsidP="00F4724D">
      <w:pPr>
        <w:numPr>
          <w:ilvl w:val="0"/>
          <w:numId w:val="5"/>
        </w:numPr>
        <w:spacing w:line="276" w:lineRule="auto"/>
      </w:pPr>
      <w:proofErr w:type="spellStart"/>
      <w:r w:rsidRPr="000C22A9">
        <w:t>Жуве</w:t>
      </w:r>
      <w:proofErr w:type="spellEnd"/>
      <w:r w:rsidRPr="000C22A9">
        <w:t xml:space="preserve"> Луи. Мысли о театре. – М.: Иностранная литература, 1960.</w:t>
      </w:r>
    </w:p>
    <w:p w:rsidR="00F4724D" w:rsidRPr="000C22A9" w:rsidRDefault="00F4724D" w:rsidP="00F4724D">
      <w:pPr>
        <w:numPr>
          <w:ilvl w:val="0"/>
          <w:numId w:val="5"/>
        </w:numPr>
        <w:spacing w:line="276" w:lineRule="auto"/>
      </w:pPr>
      <w:r w:rsidRPr="000C22A9">
        <w:t>Захаров М. Контакты на разных уровнях. – М.: Искусство, 1988.</w:t>
      </w:r>
    </w:p>
    <w:p w:rsidR="00F4724D" w:rsidRPr="000C22A9" w:rsidRDefault="00F4724D" w:rsidP="00F4724D">
      <w:pPr>
        <w:numPr>
          <w:ilvl w:val="0"/>
          <w:numId w:val="5"/>
        </w:numPr>
        <w:spacing w:line="276" w:lineRule="auto"/>
      </w:pPr>
      <w:proofErr w:type="spellStart"/>
      <w:r w:rsidRPr="000C22A9">
        <w:t>Ирд</w:t>
      </w:r>
      <w:proofErr w:type="spellEnd"/>
      <w:r w:rsidRPr="000C22A9">
        <w:t xml:space="preserve"> </w:t>
      </w:r>
      <w:proofErr w:type="spellStart"/>
      <w:r w:rsidRPr="000C22A9">
        <w:t>Каарел</w:t>
      </w:r>
      <w:proofErr w:type="spellEnd"/>
      <w:r w:rsidRPr="000C22A9">
        <w:t>. Размышляя о театре… – М.: Искусство, 1973.</w:t>
      </w:r>
    </w:p>
    <w:p w:rsidR="00F4724D" w:rsidRPr="000C22A9" w:rsidRDefault="00F4724D" w:rsidP="00F4724D">
      <w:pPr>
        <w:numPr>
          <w:ilvl w:val="0"/>
          <w:numId w:val="5"/>
        </w:numPr>
        <w:spacing w:line="276" w:lineRule="auto"/>
      </w:pPr>
      <w:r w:rsidRPr="000C22A9">
        <w:t>Кедров М.Н. Статьи, речи, беседы, заметки. – М.: ВТО, 1978.</w:t>
      </w:r>
    </w:p>
    <w:p w:rsidR="00F4724D" w:rsidRPr="000C22A9" w:rsidRDefault="00F4724D" w:rsidP="00F4724D">
      <w:pPr>
        <w:numPr>
          <w:ilvl w:val="0"/>
          <w:numId w:val="5"/>
        </w:numPr>
        <w:spacing w:line="276" w:lineRule="auto"/>
      </w:pPr>
      <w:proofErr w:type="spellStart"/>
      <w:r w:rsidRPr="000C22A9">
        <w:t>Кнебель</w:t>
      </w:r>
      <w:proofErr w:type="spellEnd"/>
      <w:r w:rsidRPr="000C22A9">
        <w:t xml:space="preserve"> М.О. Поэзия педагогики. – М.: Искусство, 1976.</w:t>
      </w:r>
    </w:p>
    <w:p w:rsidR="00F4724D" w:rsidRPr="000C22A9" w:rsidRDefault="00F4724D" w:rsidP="00F4724D">
      <w:pPr>
        <w:numPr>
          <w:ilvl w:val="0"/>
          <w:numId w:val="5"/>
        </w:numPr>
        <w:spacing w:line="276" w:lineRule="auto"/>
      </w:pPr>
      <w:r w:rsidRPr="000C22A9">
        <w:t>Охлопков Н.П. Статьи. Воспоминания. – М.: ВТО, 1986.</w:t>
      </w:r>
    </w:p>
    <w:p w:rsidR="00F4724D" w:rsidRPr="000C22A9" w:rsidRDefault="00F4724D" w:rsidP="00F4724D">
      <w:pPr>
        <w:numPr>
          <w:ilvl w:val="0"/>
          <w:numId w:val="5"/>
        </w:numPr>
        <w:spacing w:line="276" w:lineRule="auto"/>
      </w:pPr>
      <w:proofErr w:type="spellStart"/>
      <w:r w:rsidRPr="000C22A9">
        <w:t>Пансо</w:t>
      </w:r>
      <w:proofErr w:type="spellEnd"/>
      <w:r w:rsidRPr="000C22A9">
        <w:t xml:space="preserve"> В. Труд и талант в творчестве актера. – М.: ВТО, 1972</w:t>
      </w:r>
    </w:p>
    <w:p w:rsidR="00F4724D" w:rsidRPr="000C22A9" w:rsidRDefault="00F4724D" w:rsidP="00F4724D">
      <w:pPr>
        <w:numPr>
          <w:ilvl w:val="0"/>
          <w:numId w:val="5"/>
        </w:numPr>
        <w:spacing w:line="276" w:lineRule="auto"/>
      </w:pPr>
      <w:r w:rsidRPr="000C22A9">
        <w:t xml:space="preserve">Покровский Б. Ступени профессии. – М.: ВТО, 1984. </w:t>
      </w:r>
    </w:p>
    <w:p w:rsidR="00F4724D" w:rsidRPr="000C22A9" w:rsidRDefault="00F4724D" w:rsidP="00F4724D">
      <w:pPr>
        <w:numPr>
          <w:ilvl w:val="0"/>
          <w:numId w:val="5"/>
        </w:numPr>
        <w:spacing w:line="276" w:lineRule="auto"/>
      </w:pPr>
      <w:r w:rsidRPr="000C22A9">
        <w:t xml:space="preserve">Попов А.Д. Художественная целостность спектакля //Театральное наследие в 3 тт. – М., 1979 – 1986. – Т.1. – с 305 – 504  </w:t>
      </w:r>
    </w:p>
    <w:p w:rsidR="00F4724D" w:rsidRPr="000C22A9" w:rsidRDefault="00F4724D" w:rsidP="00F4724D">
      <w:pPr>
        <w:numPr>
          <w:ilvl w:val="0"/>
          <w:numId w:val="5"/>
        </w:numPr>
        <w:spacing w:line="276" w:lineRule="auto"/>
      </w:pPr>
      <w:r w:rsidRPr="000C22A9">
        <w:t>Попов П.Г. Жанровое решение спектакля. – М.: Сов. Россия, 1986.</w:t>
      </w:r>
    </w:p>
    <w:p w:rsidR="00F4724D" w:rsidRPr="000C22A9" w:rsidRDefault="00F4724D" w:rsidP="00F4724D">
      <w:pPr>
        <w:numPr>
          <w:ilvl w:val="0"/>
          <w:numId w:val="5"/>
        </w:numPr>
        <w:spacing w:line="276" w:lineRule="auto"/>
      </w:pPr>
      <w:r w:rsidRPr="000C22A9">
        <w:t>Прокофьев Вл.  В  спорах о Станиславском. – М., 1976</w:t>
      </w:r>
    </w:p>
    <w:p w:rsidR="00F4724D" w:rsidRPr="000C22A9" w:rsidRDefault="00F4724D" w:rsidP="00F4724D">
      <w:pPr>
        <w:numPr>
          <w:ilvl w:val="0"/>
          <w:numId w:val="5"/>
        </w:numPr>
        <w:spacing w:line="276" w:lineRule="auto"/>
      </w:pPr>
      <w:proofErr w:type="spellStart"/>
      <w:r w:rsidRPr="000C22A9">
        <w:t>Рехельс</w:t>
      </w:r>
      <w:proofErr w:type="spellEnd"/>
      <w:r w:rsidRPr="000C22A9">
        <w:t xml:space="preserve"> М. Режиссер – автор спектакля. – Л.: Искусство,1969.</w:t>
      </w:r>
    </w:p>
    <w:p w:rsidR="00F4724D" w:rsidRPr="000C22A9" w:rsidRDefault="00F4724D" w:rsidP="00F4724D">
      <w:pPr>
        <w:numPr>
          <w:ilvl w:val="0"/>
          <w:numId w:val="5"/>
        </w:numPr>
        <w:spacing w:line="276" w:lineRule="auto"/>
      </w:pPr>
      <w:proofErr w:type="spellStart"/>
      <w:r w:rsidRPr="000C22A9">
        <w:t>Сулержицкий</w:t>
      </w:r>
      <w:proofErr w:type="spellEnd"/>
      <w:r w:rsidRPr="000C22A9">
        <w:t xml:space="preserve"> Л.А. Статьи и заметки о театре. Переписка. – М.: Искусство, 1970.</w:t>
      </w:r>
    </w:p>
    <w:p w:rsidR="00F4724D" w:rsidRPr="000C22A9" w:rsidRDefault="00F4724D" w:rsidP="00F4724D">
      <w:pPr>
        <w:numPr>
          <w:ilvl w:val="0"/>
          <w:numId w:val="5"/>
        </w:numPr>
        <w:spacing w:line="276" w:lineRule="auto"/>
      </w:pPr>
      <w:proofErr w:type="spellStart"/>
      <w:r w:rsidRPr="000C22A9">
        <w:t>Стреллер</w:t>
      </w:r>
      <w:proofErr w:type="spellEnd"/>
      <w:r w:rsidRPr="000C22A9">
        <w:t xml:space="preserve"> Д. Театр для людей. – М.: Радуга, 1984.</w:t>
      </w:r>
    </w:p>
    <w:p w:rsidR="00F4724D" w:rsidRPr="000C22A9" w:rsidRDefault="00F4724D" w:rsidP="00F4724D">
      <w:pPr>
        <w:numPr>
          <w:ilvl w:val="0"/>
          <w:numId w:val="5"/>
        </w:numPr>
        <w:spacing w:line="276" w:lineRule="auto"/>
      </w:pPr>
      <w:proofErr w:type="spellStart"/>
      <w:r w:rsidRPr="000C22A9">
        <w:t>Туманишвили</w:t>
      </w:r>
      <w:proofErr w:type="spellEnd"/>
      <w:r w:rsidRPr="000C22A9">
        <w:t xml:space="preserve"> М. Режиссер уходит из театра. – М.: Искусство,1983. </w:t>
      </w:r>
    </w:p>
    <w:p w:rsidR="00F4724D" w:rsidRPr="000C22A9" w:rsidRDefault="00F4724D" w:rsidP="00F4724D">
      <w:pPr>
        <w:numPr>
          <w:ilvl w:val="0"/>
          <w:numId w:val="5"/>
        </w:numPr>
        <w:spacing w:line="276" w:lineRule="auto"/>
      </w:pPr>
      <w:r w:rsidRPr="000C22A9">
        <w:t xml:space="preserve">Товстоногов Г.А. Зеркало сцены. – В 2 т. – Л.: Искусство, 1980.   </w:t>
      </w:r>
    </w:p>
    <w:p w:rsidR="00F4724D" w:rsidRPr="000C22A9" w:rsidRDefault="00F4724D" w:rsidP="00F4724D">
      <w:pPr>
        <w:numPr>
          <w:ilvl w:val="0"/>
          <w:numId w:val="5"/>
        </w:numPr>
        <w:spacing w:line="276" w:lineRule="auto"/>
      </w:pPr>
      <w:r w:rsidRPr="000C22A9">
        <w:t xml:space="preserve">Чехов Михаил. Литературное наследие: В 2 т. М.: Искусство, 1986.  </w:t>
      </w:r>
    </w:p>
    <w:p w:rsidR="00F4724D" w:rsidRPr="000C22A9" w:rsidRDefault="00F4724D" w:rsidP="00F4724D">
      <w:pPr>
        <w:numPr>
          <w:ilvl w:val="0"/>
          <w:numId w:val="5"/>
        </w:numPr>
        <w:spacing w:line="276" w:lineRule="auto"/>
      </w:pPr>
      <w:r w:rsidRPr="000C22A9">
        <w:t xml:space="preserve">Шихматов Л. От студии к театру. – М.: ВТО, 1970. </w:t>
      </w:r>
    </w:p>
    <w:p w:rsidR="00F4724D" w:rsidRPr="000C22A9" w:rsidRDefault="00F4724D" w:rsidP="00F4724D">
      <w:pPr>
        <w:numPr>
          <w:ilvl w:val="0"/>
          <w:numId w:val="5"/>
        </w:numPr>
        <w:spacing w:line="276" w:lineRule="auto"/>
      </w:pPr>
      <w:r w:rsidRPr="000C22A9">
        <w:t>Эфрос Анатолий. Изд. 2-е, дополнительное: В 4 книгах.– М.: Панас,1993:</w:t>
      </w:r>
    </w:p>
    <w:p w:rsidR="00F4724D" w:rsidRPr="000C22A9" w:rsidRDefault="00F4724D" w:rsidP="00F4724D">
      <w:pPr>
        <w:spacing w:line="276" w:lineRule="auto"/>
        <w:rPr>
          <w:b/>
          <w:bCs/>
          <w:i/>
          <w:iCs/>
        </w:rPr>
      </w:pPr>
      <w:r w:rsidRPr="000C22A9">
        <w:rPr>
          <w:b/>
          <w:bCs/>
          <w:i/>
          <w:iCs/>
        </w:rPr>
        <w:t>Сборники. Монографии.</w:t>
      </w:r>
    </w:p>
    <w:p w:rsidR="00F4724D" w:rsidRPr="000C22A9" w:rsidRDefault="00F4724D" w:rsidP="00F4724D">
      <w:pPr>
        <w:spacing w:line="276" w:lineRule="auto"/>
      </w:pPr>
      <w:r w:rsidRPr="000C22A9">
        <w:t xml:space="preserve">Беседы К.С. Станиславского в студии Большого театра в 1918-1922 гг. – Изд. 3-е, </w:t>
      </w:r>
      <w:proofErr w:type="spellStart"/>
      <w:r w:rsidRPr="000C22A9">
        <w:t>испр</w:t>
      </w:r>
      <w:proofErr w:type="spellEnd"/>
      <w:r w:rsidRPr="000C22A9">
        <w:t>. и доп. – М.: Искусство,1952.</w:t>
      </w:r>
    </w:p>
    <w:p w:rsidR="00F4724D" w:rsidRPr="000C22A9" w:rsidRDefault="00F4724D" w:rsidP="00F4724D">
      <w:pPr>
        <w:spacing w:line="276" w:lineRule="auto"/>
      </w:pPr>
      <w:r w:rsidRPr="000C22A9">
        <w:t>Бояджиев Г.Н. Душа театра. – М.: Молодая гвардия, 1974.</w:t>
      </w:r>
    </w:p>
    <w:p w:rsidR="00F4724D" w:rsidRPr="000C22A9" w:rsidRDefault="00F4724D" w:rsidP="00F4724D">
      <w:pPr>
        <w:spacing w:line="276" w:lineRule="auto"/>
      </w:pPr>
      <w:r w:rsidRPr="000C22A9">
        <w:t>Гладков А. К. Мейерхольд: В 2 т. – М.: СТД, 1990.</w:t>
      </w:r>
    </w:p>
    <w:p w:rsidR="00F4724D" w:rsidRPr="000C22A9" w:rsidRDefault="00F4724D" w:rsidP="00F4724D">
      <w:pPr>
        <w:spacing w:line="276" w:lineRule="auto"/>
      </w:pPr>
      <w:proofErr w:type="spellStart"/>
      <w:r w:rsidRPr="000C22A9">
        <w:t>Головащенко</w:t>
      </w:r>
      <w:proofErr w:type="spellEnd"/>
      <w:r w:rsidRPr="000C22A9">
        <w:t xml:space="preserve"> Ю. Режиссерское искусство Таирова. – М.: Искусство, 1970.</w:t>
      </w:r>
    </w:p>
    <w:p w:rsidR="00F4724D" w:rsidRPr="000C22A9" w:rsidRDefault="00F4724D" w:rsidP="00F4724D">
      <w:pPr>
        <w:spacing w:line="276" w:lineRule="auto"/>
      </w:pPr>
      <w:r w:rsidRPr="000C22A9">
        <w:t xml:space="preserve">Громов В. Михаил Чехов. – М.: Искусство, 1970. </w:t>
      </w:r>
    </w:p>
    <w:p w:rsidR="00F4724D" w:rsidRPr="000C22A9" w:rsidRDefault="00F4724D" w:rsidP="00F4724D">
      <w:pPr>
        <w:spacing w:line="276" w:lineRule="auto"/>
      </w:pPr>
      <w:proofErr w:type="spellStart"/>
      <w:r w:rsidRPr="000C22A9">
        <w:t>Захава</w:t>
      </w:r>
      <w:proofErr w:type="spellEnd"/>
      <w:r w:rsidRPr="000C22A9">
        <w:t xml:space="preserve"> Б. Воспоминания. Спектакли и роли. – М.: ВТО, 1982.</w:t>
      </w:r>
    </w:p>
    <w:p w:rsidR="00F4724D" w:rsidRPr="000C22A9" w:rsidRDefault="00F4724D" w:rsidP="00F4724D">
      <w:pPr>
        <w:spacing w:line="276" w:lineRule="auto"/>
      </w:pPr>
      <w:r w:rsidRPr="000C22A9">
        <w:t>Лордкипанидзе Н. Режиссер ставит спектакль. – М.: Искусство, 1990.</w:t>
      </w:r>
    </w:p>
    <w:p w:rsidR="00F4724D" w:rsidRPr="000C22A9" w:rsidRDefault="00F4724D" w:rsidP="00F4724D">
      <w:pPr>
        <w:spacing w:line="276" w:lineRule="auto"/>
      </w:pPr>
      <w:proofErr w:type="spellStart"/>
      <w:r w:rsidRPr="000C22A9">
        <w:t>Молодцова</w:t>
      </w:r>
      <w:proofErr w:type="spellEnd"/>
      <w:r w:rsidRPr="000C22A9">
        <w:t xml:space="preserve"> М. </w:t>
      </w:r>
      <w:proofErr w:type="spellStart"/>
      <w:r w:rsidRPr="000C22A9">
        <w:t>Луиджи</w:t>
      </w:r>
      <w:proofErr w:type="spellEnd"/>
      <w:r w:rsidRPr="000C22A9">
        <w:t xml:space="preserve"> Пиранделло. – Л.: Искусство, 1982.</w:t>
      </w:r>
    </w:p>
    <w:p w:rsidR="00F4724D" w:rsidRPr="000C22A9" w:rsidRDefault="00F4724D" w:rsidP="00F4724D">
      <w:pPr>
        <w:spacing w:line="276" w:lineRule="auto"/>
      </w:pPr>
      <w:r w:rsidRPr="000C22A9">
        <w:t>Режиссерский театр. Разговоры под занавес века. – М.: изд. МХТ, 1999.</w:t>
      </w:r>
    </w:p>
    <w:p w:rsidR="00F4724D" w:rsidRPr="000C22A9" w:rsidRDefault="00F4724D" w:rsidP="00F4724D">
      <w:pPr>
        <w:spacing w:line="276" w:lineRule="auto"/>
      </w:pPr>
      <w:proofErr w:type="spellStart"/>
      <w:r w:rsidRPr="000C22A9">
        <w:t>Рудницкий</w:t>
      </w:r>
      <w:proofErr w:type="spellEnd"/>
      <w:r w:rsidRPr="000C22A9">
        <w:t xml:space="preserve"> К. Режиссер Мейерхольд. – М.: Наука, 1969.</w:t>
      </w:r>
    </w:p>
    <w:p w:rsidR="00F4724D" w:rsidRPr="000C22A9" w:rsidRDefault="00F4724D" w:rsidP="00F4724D">
      <w:pPr>
        <w:spacing w:line="276" w:lineRule="auto"/>
      </w:pPr>
      <w:proofErr w:type="spellStart"/>
      <w:r w:rsidRPr="000C22A9">
        <w:t>Сахновский</w:t>
      </w:r>
      <w:proofErr w:type="spellEnd"/>
      <w:r w:rsidRPr="000C22A9">
        <w:t xml:space="preserve"> В.Г. Мысли о режиссуре. – М. – Л.: Искусство,1947. </w:t>
      </w:r>
    </w:p>
    <w:p w:rsidR="00F4724D" w:rsidRPr="000C22A9" w:rsidRDefault="00F4724D" w:rsidP="00F4724D">
      <w:pPr>
        <w:spacing w:line="276" w:lineRule="auto"/>
      </w:pPr>
      <w:r w:rsidRPr="000C22A9">
        <w:t>Строева М.Н. Режиссерские искания Станиславского. 1898-1917. – М.: Наука, 1977.</w:t>
      </w:r>
    </w:p>
    <w:p w:rsidR="00F4724D" w:rsidRPr="000C22A9" w:rsidRDefault="00F4724D" w:rsidP="00F4724D">
      <w:pPr>
        <w:spacing w:line="276" w:lineRule="auto"/>
      </w:pPr>
      <w:r w:rsidRPr="000C22A9">
        <w:t>Строева М.Н. Режиссерские искания Станиславского. 1917-1938. – М.: Наука, 1977.</w:t>
      </w:r>
    </w:p>
    <w:p w:rsidR="00F4724D" w:rsidRPr="000C22A9" w:rsidRDefault="00F4724D" w:rsidP="00F4724D">
      <w:pPr>
        <w:spacing w:line="276" w:lineRule="auto"/>
      </w:pPr>
      <w:r w:rsidRPr="000C22A9">
        <w:t>Театр Анатолия Эфроса. – М.: Артист. Режиссер. Театр, 2000.</w:t>
      </w:r>
    </w:p>
    <w:p w:rsidR="00F4724D" w:rsidRPr="000C22A9" w:rsidRDefault="00F4724D" w:rsidP="00F4724D">
      <w:pPr>
        <w:spacing w:line="276" w:lineRule="auto"/>
      </w:pPr>
      <w:r w:rsidRPr="000C22A9">
        <w:t>Товстоногов Г.А. Беседы с коллегами. – М.: СТД, 1988.</w:t>
      </w:r>
    </w:p>
    <w:p w:rsidR="00F4724D" w:rsidRPr="000C22A9" w:rsidRDefault="00F4724D" w:rsidP="00F4724D">
      <w:pPr>
        <w:spacing w:line="276" w:lineRule="auto"/>
        <w:rPr>
          <w:bCs/>
        </w:rPr>
      </w:pPr>
    </w:p>
    <w:p w:rsidR="00F4724D" w:rsidRPr="000C22A9" w:rsidRDefault="00F4724D" w:rsidP="00F4724D">
      <w:pPr>
        <w:spacing w:line="276" w:lineRule="auto"/>
        <w:ind w:firstLine="709"/>
        <w:jc w:val="both"/>
        <w:rPr>
          <w:i/>
          <w:iCs/>
        </w:rPr>
      </w:pPr>
    </w:p>
    <w:p w:rsidR="00F4724D" w:rsidRPr="000B6DB3" w:rsidRDefault="00F4724D" w:rsidP="00F4724D">
      <w:pPr>
        <w:keepNext/>
        <w:spacing w:line="276" w:lineRule="auto"/>
        <w:ind w:firstLine="709"/>
        <w:jc w:val="both"/>
        <w:outlineLvl w:val="0"/>
        <w:rPr>
          <w:b/>
          <w:bCs/>
          <w:kern w:val="32"/>
          <w:lang w:eastAsia="x-none"/>
        </w:rPr>
      </w:pPr>
      <w:bookmarkStart w:id="1" w:name="_Toc528239371"/>
      <w:r w:rsidRPr="000C22A9">
        <w:rPr>
          <w:b/>
          <w:bCs/>
          <w:kern w:val="32"/>
          <w:lang w:val="x-none" w:eastAsia="x-none"/>
        </w:rPr>
        <w:lastRenderedPageBreak/>
        <w:tab/>
        <w:t xml:space="preserve">Учебно-методическое и информационное обеспечение </w:t>
      </w:r>
      <w:bookmarkEnd w:id="1"/>
      <w:r w:rsidR="000B6DB3">
        <w:rPr>
          <w:b/>
          <w:bCs/>
          <w:kern w:val="32"/>
          <w:lang w:eastAsia="x-none"/>
        </w:rPr>
        <w:t>ВКР</w:t>
      </w:r>
    </w:p>
    <w:p w:rsidR="00F4724D" w:rsidRPr="000C22A9" w:rsidRDefault="00F4724D" w:rsidP="00F4724D">
      <w:pPr>
        <w:spacing w:line="276" w:lineRule="auto"/>
        <w:ind w:firstLine="709"/>
      </w:pP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Грачева, Л. </w:t>
      </w:r>
      <w:proofErr w:type="spellStart"/>
      <w:r w:rsidRPr="000C22A9">
        <w:rPr>
          <w:rFonts w:eastAsia="Calibri"/>
          <w:b/>
          <w:bCs/>
          <w:color w:val="000000"/>
          <w:shd w:val="clear" w:color="auto" w:fill="FEFBFB"/>
          <w:lang w:eastAsia="en-US"/>
        </w:rPr>
        <w:t>В.</w:t>
      </w:r>
      <w:r w:rsidRPr="000C22A9">
        <w:rPr>
          <w:rFonts w:eastAsia="Calibri"/>
          <w:color w:val="000000"/>
          <w:shd w:val="clear" w:color="auto" w:fill="FEFBFB"/>
          <w:lang w:eastAsia="en-US"/>
        </w:rPr>
        <w:t>Психотехника</w:t>
      </w:r>
      <w:proofErr w:type="spellEnd"/>
      <w:r w:rsidRPr="000C22A9">
        <w:rPr>
          <w:rFonts w:eastAsia="Calibri"/>
          <w:color w:val="000000"/>
          <w:shd w:val="clear" w:color="auto" w:fill="FEFBFB"/>
          <w:lang w:eastAsia="en-US"/>
        </w:rPr>
        <w:t xml:space="preserve"> актера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2015. - ISBN 978-5-8114-1916-6.</w:t>
      </w:r>
      <w:r w:rsidRPr="000C22A9">
        <w:rPr>
          <w:rFonts w:eastAsia="Calibri"/>
          <w:color w:val="000000"/>
          <w:lang w:eastAsia="en-US"/>
        </w:rPr>
        <w:br/>
      </w:r>
      <w:r w:rsidRPr="000C22A9">
        <w:rPr>
          <w:rFonts w:eastAsia="Calibri"/>
          <w:color w:val="000000"/>
          <w:shd w:val="clear" w:color="auto" w:fill="FEFBFB"/>
          <w:lang w:eastAsia="en-US"/>
        </w:rPr>
        <w:t>ЛАНЬ</w:t>
      </w:r>
      <w:r w:rsidRPr="000C22A9">
        <w:rPr>
          <w:rFonts w:eastAsia="Calibri"/>
          <w:color w:val="000000"/>
          <w:lang w:eastAsia="en-US"/>
        </w:rPr>
        <w:t>//</w:t>
      </w:r>
      <w:r w:rsidRPr="000C22A9">
        <w:rPr>
          <w:rFonts w:eastAsia="Calibri"/>
          <w:color w:val="000000"/>
          <w:shd w:val="clear" w:color="auto" w:fill="FEFBFB"/>
          <w:lang w:eastAsia="en-US"/>
        </w:rPr>
        <w:t>Актерское мастерство - Учебные пособия - ЛАНЬ</w:t>
      </w:r>
      <w:r w:rsidRPr="000C22A9">
        <w:rPr>
          <w:rFonts w:eastAsia="Calibri"/>
          <w:color w:val="000000"/>
          <w:lang w:eastAsia="en-US"/>
        </w:rPr>
        <w:br/>
      </w:r>
      <w:hyperlink r:id="rId5" w:history="1">
        <w:r w:rsidRPr="000C22A9">
          <w:rPr>
            <w:rFonts w:eastAsia="Calibri"/>
            <w:color w:val="0000FF"/>
            <w:u w:val="single"/>
            <w:shd w:val="clear" w:color="auto" w:fill="FEFBFB"/>
            <w:lang w:eastAsia="en-US"/>
          </w:rPr>
          <w:t>http://e.lanbook.com/books/element.php?pl1_id=67486</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Калужских, Е. </w:t>
      </w:r>
      <w:proofErr w:type="spellStart"/>
      <w:r w:rsidRPr="000C22A9">
        <w:rPr>
          <w:rFonts w:eastAsia="Calibri"/>
          <w:b/>
          <w:bCs/>
          <w:color w:val="000000"/>
          <w:shd w:val="clear" w:color="auto" w:fill="FEFBFB"/>
          <w:lang w:eastAsia="en-US"/>
        </w:rPr>
        <w:t>В.</w:t>
      </w:r>
      <w:r w:rsidRPr="000C22A9">
        <w:rPr>
          <w:rFonts w:eastAsia="Calibri"/>
          <w:color w:val="000000"/>
          <w:shd w:val="clear" w:color="auto" w:fill="FEFBFB"/>
          <w:lang w:eastAsia="en-US"/>
        </w:rPr>
        <w:t>Технология</w:t>
      </w:r>
      <w:proofErr w:type="spellEnd"/>
      <w:r w:rsidRPr="000C22A9">
        <w:rPr>
          <w:rFonts w:eastAsia="Calibri"/>
          <w:color w:val="000000"/>
          <w:shd w:val="clear" w:color="auto" w:fill="FEFBFB"/>
          <w:lang w:eastAsia="en-US"/>
        </w:rPr>
        <w:t xml:space="preserve"> работы над пьесой. Метод действенного анализа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2015. - ISBN 978-5-8114-2031-5.//</w:t>
      </w:r>
      <w:proofErr w:type="spellStart"/>
      <w:r w:rsidRPr="000C22A9">
        <w:rPr>
          <w:rFonts w:eastAsia="Calibri"/>
          <w:color w:val="000000"/>
          <w:shd w:val="clear" w:color="auto" w:fill="FEFBFB"/>
          <w:lang w:eastAsia="en-US"/>
        </w:rPr>
        <w:t>ЛАНЬАктерское</w:t>
      </w:r>
      <w:proofErr w:type="spellEnd"/>
      <w:r w:rsidRPr="000C22A9">
        <w:rPr>
          <w:rFonts w:eastAsia="Calibri"/>
          <w:color w:val="000000"/>
          <w:shd w:val="clear" w:color="auto" w:fill="FEFBFB"/>
          <w:lang w:eastAsia="en-US"/>
        </w:rPr>
        <w:t xml:space="preserve"> искусство - Режиссура</w:t>
      </w:r>
      <w:r w:rsidRPr="000C22A9">
        <w:rPr>
          <w:rFonts w:eastAsia="Calibri"/>
          <w:color w:val="000000"/>
          <w:lang w:eastAsia="en-US"/>
        </w:rPr>
        <w:br/>
      </w:r>
      <w:hyperlink r:id="rId6" w:history="1">
        <w:r w:rsidRPr="000C22A9">
          <w:rPr>
            <w:rFonts w:eastAsia="Calibri"/>
            <w:color w:val="0000FF"/>
            <w:u w:val="single"/>
            <w:shd w:val="clear" w:color="auto" w:fill="FEFBFB"/>
            <w:lang w:eastAsia="en-US"/>
          </w:rPr>
          <w:t>http://e.lanbook.com/books/element.php?pl1_id=70081</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color w:val="000000"/>
          <w:lang w:eastAsia="en-US"/>
        </w:rPr>
        <w:br/>
      </w:r>
      <w:r w:rsidRPr="000C22A9">
        <w:rPr>
          <w:rFonts w:eastAsia="Calibri"/>
          <w:b/>
          <w:bCs/>
          <w:color w:val="000000"/>
          <w:shd w:val="clear" w:color="auto" w:fill="FEFBFB"/>
          <w:lang w:eastAsia="en-US"/>
        </w:rPr>
        <w:t xml:space="preserve">Петрова, Л.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Режиссура</w:t>
      </w:r>
      <w:proofErr w:type="spellEnd"/>
      <w:r w:rsidRPr="000C22A9">
        <w:rPr>
          <w:rFonts w:eastAsia="Calibri"/>
          <w:color w:val="000000"/>
          <w:shd w:val="clear" w:color="auto" w:fill="FEFBFB"/>
          <w:lang w:eastAsia="en-US"/>
        </w:rPr>
        <w:t xml:space="preserve"> и мастерство актера [Текст</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метод.пособие</w:t>
      </w:r>
      <w:proofErr w:type="spellEnd"/>
      <w:r w:rsidRPr="000C22A9">
        <w:rPr>
          <w:rFonts w:eastAsia="Calibri"/>
          <w:color w:val="000000"/>
          <w:shd w:val="clear" w:color="auto" w:fill="FEFBFB"/>
          <w:lang w:eastAsia="en-US"/>
        </w:rPr>
        <w:t xml:space="preserve"> для студентов-заочников по спец. - режиссер, преподаватель спец. дисциплин / </w:t>
      </w:r>
      <w:proofErr w:type="spellStart"/>
      <w:r w:rsidRPr="000C22A9">
        <w:rPr>
          <w:rFonts w:eastAsia="Calibri"/>
          <w:color w:val="000000"/>
          <w:shd w:val="clear" w:color="auto" w:fill="FEFBFB"/>
          <w:lang w:eastAsia="en-US"/>
        </w:rPr>
        <w:t>Моск</w:t>
      </w:r>
      <w:proofErr w:type="spellEnd"/>
      <w:r w:rsidRPr="000C22A9">
        <w:rPr>
          <w:rFonts w:eastAsia="Calibri"/>
          <w:color w:val="000000"/>
          <w:shd w:val="clear" w:color="auto" w:fill="FEFBFB"/>
          <w:lang w:eastAsia="en-US"/>
        </w:rPr>
        <w:t xml:space="preserve">. гос. ин-т культуры. - 2-е изд., </w:t>
      </w:r>
      <w:proofErr w:type="spellStart"/>
      <w:r w:rsidRPr="000C22A9">
        <w:rPr>
          <w:rFonts w:eastAsia="Calibri"/>
          <w:color w:val="000000"/>
          <w:shd w:val="clear" w:color="auto" w:fill="FEFBFB"/>
          <w:lang w:eastAsia="en-US"/>
        </w:rPr>
        <w:t>дораб</w:t>
      </w:r>
      <w:proofErr w:type="spell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 :</w:t>
      </w:r>
      <w:proofErr w:type="spellStart"/>
      <w:r w:rsidRPr="000C22A9">
        <w:rPr>
          <w:rFonts w:eastAsia="Calibri"/>
          <w:color w:val="000000"/>
          <w:shd w:val="clear" w:color="auto" w:fill="FEFBFB"/>
          <w:lang w:eastAsia="en-US"/>
        </w:rPr>
        <w:t>Экон</w:t>
      </w:r>
      <w:proofErr w:type="gramEnd"/>
      <w:r w:rsidRPr="000C22A9">
        <w:rPr>
          <w:rFonts w:eastAsia="Calibri"/>
          <w:color w:val="000000"/>
          <w:shd w:val="clear" w:color="auto" w:fill="FEFBFB"/>
          <w:lang w:eastAsia="en-US"/>
        </w:rPr>
        <w:t>-Информ</w:t>
      </w:r>
      <w:proofErr w:type="spellEnd"/>
      <w:r w:rsidRPr="000C22A9">
        <w:rPr>
          <w:rFonts w:eastAsia="Calibri"/>
          <w:color w:val="000000"/>
          <w:shd w:val="clear" w:color="auto" w:fill="FEFBFB"/>
          <w:lang w:eastAsia="en-US"/>
        </w:rPr>
        <w:t>, 2015. - 84 с. - ISBN 978-5-9907580-5-6 : 80-.2аб,1нб,2чз1</w:t>
      </w:r>
      <w:r w:rsidRPr="000C22A9">
        <w:rPr>
          <w:rFonts w:eastAsia="Calibri"/>
          <w:color w:val="000000"/>
          <w:lang w:eastAsia="en-US"/>
        </w:rPr>
        <w:br/>
      </w:r>
      <w:r w:rsidRPr="000C22A9">
        <w:rPr>
          <w:rFonts w:eastAsia="Calibri"/>
          <w:color w:val="000000"/>
          <w:shd w:val="clear" w:color="auto" w:fill="FEFBFB"/>
          <w:lang w:eastAsia="en-US"/>
        </w:rPr>
        <w:t>Драма - Теория – Лекции</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proofErr w:type="spellStart"/>
      <w:r w:rsidRPr="000C22A9">
        <w:rPr>
          <w:rFonts w:eastAsia="Calibri"/>
          <w:b/>
          <w:bCs/>
          <w:color w:val="000000"/>
          <w:shd w:val="clear" w:color="auto" w:fill="FEFBFB"/>
          <w:lang w:eastAsia="en-US"/>
        </w:rPr>
        <w:t>Сахновский</w:t>
      </w:r>
      <w:proofErr w:type="spellEnd"/>
      <w:r w:rsidRPr="000C22A9">
        <w:rPr>
          <w:rFonts w:eastAsia="Calibri"/>
          <w:b/>
          <w:bCs/>
          <w:color w:val="000000"/>
          <w:shd w:val="clear" w:color="auto" w:fill="FEFBFB"/>
          <w:lang w:eastAsia="en-US"/>
        </w:rPr>
        <w:t xml:space="preserve">, В. </w:t>
      </w:r>
      <w:proofErr w:type="spellStart"/>
      <w:r w:rsidRPr="000C22A9">
        <w:rPr>
          <w:rFonts w:eastAsia="Calibri"/>
          <w:b/>
          <w:bCs/>
          <w:color w:val="000000"/>
          <w:shd w:val="clear" w:color="auto" w:fill="FEFBFB"/>
          <w:lang w:eastAsia="en-US"/>
        </w:rPr>
        <w:t>Г.</w:t>
      </w:r>
      <w:r w:rsidRPr="000C22A9">
        <w:rPr>
          <w:rFonts w:eastAsia="Calibri"/>
          <w:color w:val="000000"/>
          <w:shd w:val="clear" w:color="auto" w:fill="FEFBFB"/>
          <w:lang w:eastAsia="en-US"/>
        </w:rPr>
        <w:t>Режиссура</w:t>
      </w:r>
      <w:proofErr w:type="spellEnd"/>
      <w:r w:rsidRPr="000C22A9">
        <w:rPr>
          <w:rFonts w:eastAsia="Calibri"/>
          <w:color w:val="000000"/>
          <w:shd w:val="clear" w:color="auto" w:fill="FEFBFB"/>
          <w:lang w:eastAsia="en-US"/>
        </w:rPr>
        <w:t xml:space="preserve"> и методика ее преподавания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- 3-е изд., стер.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2016. - 320 с. - ISBN 978-5-8114-1972-2.//ЛАНЬ</w:t>
      </w:r>
      <w:r w:rsidRPr="000C22A9">
        <w:rPr>
          <w:rFonts w:eastAsia="Calibri"/>
          <w:color w:val="000000"/>
          <w:lang w:eastAsia="en-US"/>
        </w:rPr>
        <w:br/>
      </w:r>
      <w:r w:rsidRPr="000C22A9">
        <w:rPr>
          <w:rFonts w:eastAsia="Calibri"/>
          <w:color w:val="000000"/>
          <w:shd w:val="clear" w:color="auto" w:fill="FEFBFB"/>
          <w:lang w:eastAsia="en-US"/>
        </w:rPr>
        <w:t>Режиссура - Учебные пособия - ЛАНЬ</w:t>
      </w:r>
      <w:r w:rsidRPr="000C22A9">
        <w:rPr>
          <w:rFonts w:eastAsia="Calibri"/>
          <w:color w:val="000000"/>
          <w:lang w:eastAsia="en-US"/>
        </w:rPr>
        <w:br/>
      </w:r>
      <w:hyperlink r:id="rId7" w:history="1">
        <w:r w:rsidRPr="000C22A9">
          <w:rPr>
            <w:rFonts w:eastAsia="Calibri"/>
            <w:color w:val="0000FF"/>
            <w:u w:val="single"/>
            <w:shd w:val="clear" w:color="auto" w:fill="FEFBFB"/>
            <w:lang w:eastAsia="en-US"/>
          </w:rPr>
          <w:t>http://e.lanbook.com/books/element.php?pl1_id=71891</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Калужских, Е. </w:t>
      </w:r>
      <w:proofErr w:type="spellStart"/>
      <w:r w:rsidRPr="000C22A9">
        <w:rPr>
          <w:rFonts w:eastAsia="Calibri"/>
          <w:b/>
          <w:bCs/>
          <w:color w:val="000000"/>
          <w:shd w:val="clear" w:color="auto" w:fill="FEFBFB"/>
          <w:lang w:eastAsia="en-US"/>
        </w:rPr>
        <w:t>В.</w:t>
      </w:r>
      <w:r w:rsidRPr="000C22A9">
        <w:rPr>
          <w:rFonts w:eastAsia="Calibri"/>
          <w:color w:val="000000"/>
          <w:shd w:val="clear" w:color="auto" w:fill="FEFBFB"/>
          <w:lang w:eastAsia="en-US"/>
        </w:rPr>
        <w:t>Технология</w:t>
      </w:r>
      <w:proofErr w:type="spellEnd"/>
      <w:r w:rsidRPr="000C22A9">
        <w:rPr>
          <w:rFonts w:eastAsia="Calibri"/>
          <w:color w:val="000000"/>
          <w:shd w:val="clear" w:color="auto" w:fill="FEFBFB"/>
          <w:lang w:eastAsia="en-US"/>
        </w:rPr>
        <w:t xml:space="preserve"> работы над пьесой. Метод действенного анализа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[учеб. пособие].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2016. - ISBN 978-5-8114-2031-5.</w:t>
      </w:r>
      <w:r w:rsidRPr="000C22A9">
        <w:rPr>
          <w:rFonts w:eastAsia="Calibri"/>
          <w:color w:val="000000"/>
          <w:lang w:eastAsia="en-US"/>
        </w:rPr>
        <w:br/>
      </w:r>
      <w:r w:rsidRPr="000C22A9">
        <w:rPr>
          <w:rFonts w:eastAsia="Calibri"/>
          <w:color w:val="000000"/>
          <w:shd w:val="clear" w:color="auto" w:fill="FEFBFB"/>
          <w:lang w:eastAsia="en-US"/>
        </w:rPr>
        <w:t>ЛАНЬ</w:t>
      </w:r>
      <w:r w:rsidRPr="000C22A9">
        <w:rPr>
          <w:rFonts w:eastAsia="Calibri"/>
          <w:color w:val="000000"/>
          <w:lang w:eastAsia="en-US"/>
        </w:rPr>
        <w:t>//</w:t>
      </w:r>
      <w:r w:rsidRPr="000C22A9">
        <w:rPr>
          <w:rFonts w:eastAsia="Calibri"/>
          <w:color w:val="000000"/>
          <w:shd w:val="clear" w:color="auto" w:fill="FEFBFB"/>
          <w:lang w:eastAsia="en-US"/>
        </w:rPr>
        <w:t>Актерское мастерство - Учебные пособия - ЛАНЬ</w:t>
      </w:r>
      <w:r w:rsidRPr="000C22A9">
        <w:rPr>
          <w:rFonts w:eastAsia="Calibri"/>
          <w:color w:val="000000"/>
          <w:lang w:eastAsia="en-US"/>
        </w:rPr>
        <w:br/>
      </w:r>
      <w:hyperlink r:id="rId8" w:history="1">
        <w:r w:rsidRPr="000C22A9">
          <w:rPr>
            <w:rFonts w:eastAsia="Calibri"/>
            <w:color w:val="0000FF"/>
            <w:u w:val="single"/>
            <w:shd w:val="clear" w:color="auto" w:fill="FEFBFB"/>
            <w:lang w:eastAsia="en-US"/>
          </w:rPr>
          <w:t>http://e.lanbook.com/books/element.php?pl1_id=74686</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proofErr w:type="spellStart"/>
      <w:r w:rsidRPr="000C22A9">
        <w:rPr>
          <w:rFonts w:eastAsia="Calibri"/>
          <w:b/>
          <w:bCs/>
          <w:color w:val="000000"/>
          <w:shd w:val="clear" w:color="auto" w:fill="FEFBFB"/>
          <w:lang w:eastAsia="en-US"/>
        </w:rPr>
        <w:t>Захава</w:t>
      </w:r>
      <w:proofErr w:type="spellEnd"/>
      <w:r w:rsidRPr="000C22A9">
        <w:rPr>
          <w:rFonts w:eastAsia="Calibri"/>
          <w:b/>
          <w:bCs/>
          <w:color w:val="000000"/>
          <w:shd w:val="clear" w:color="auto" w:fill="FEFBFB"/>
          <w:lang w:eastAsia="en-US"/>
        </w:rPr>
        <w:t xml:space="preserve">, Б. </w:t>
      </w:r>
      <w:proofErr w:type="spellStart"/>
      <w:r w:rsidRPr="000C22A9">
        <w:rPr>
          <w:rFonts w:eastAsia="Calibri"/>
          <w:b/>
          <w:bCs/>
          <w:color w:val="000000"/>
          <w:shd w:val="clear" w:color="auto" w:fill="FEFBFB"/>
          <w:lang w:eastAsia="en-US"/>
        </w:rPr>
        <w:t>Е.</w:t>
      </w:r>
      <w:r w:rsidRPr="000C22A9">
        <w:rPr>
          <w:rFonts w:eastAsia="Calibri"/>
          <w:color w:val="000000"/>
          <w:shd w:val="clear" w:color="auto" w:fill="FEFBFB"/>
          <w:lang w:eastAsia="en-US"/>
        </w:rPr>
        <w:t>Мастерство</w:t>
      </w:r>
      <w:proofErr w:type="spellEnd"/>
      <w:r w:rsidRPr="000C22A9">
        <w:rPr>
          <w:rFonts w:eastAsia="Calibri"/>
          <w:color w:val="000000"/>
          <w:shd w:val="clear" w:color="auto" w:fill="FEFBFB"/>
          <w:lang w:eastAsia="en-US"/>
        </w:rPr>
        <w:t xml:space="preserve"> актера и режиссера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 </w:t>
      </w:r>
      <w:proofErr w:type="spellStart"/>
      <w:r w:rsidRPr="000C22A9">
        <w:rPr>
          <w:rFonts w:eastAsia="Calibri"/>
          <w:color w:val="000000"/>
          <w:shd w:val="clear" w:color="auto" w:fill="FEFBFB"/>
          <w:lang w:eastAsia="en-US"/>
        </w:rPr>
        <w:t>Захава</w:t>
      </w:r>
      <w:proofErr w:type="spellEnd"/>
      <w:r w:rsidRPr="000C22A9">
        <w:rPr>
          <w:rFonts w:eastAsia="Calibri"/>
          <w:color w:val="000000"/>
          <w:shd w:val="clear" w:color="auto" w:fill="FEFBFB"/>
          <w:lang w:eastAsia="en-US"/>
        </w:rPr>
        <w:t xml:space="preserve"> Б.Е. - Москва : Лань : Планета музыки, 2016. - ISBN 978-5-8114-1575-5.</w:t>
      </w:r>
      <w:r w:rsidRPr="000C22A9">
        <w:rPr>
          <w:rFonts w:eastAsia="Calibri"/>
          <w:color w:val="000000"/>
          <w:lang w:eastAsia="en-US"/>
        </w:rPr>
        <w:t>//</w:t>
      </w:r>
      <w:r w:rsidRPr="000C22A9">
        <w:rPr>
          <w:rFonts w:eastAsia="Calibri"/>
          <w:color w:val="000000"/>
          <w:shd w:val="clear" w:color="auto" w:fill="FEFBFB"/>
          <w:lang w:eastAsia="en-US"/>
        </w:rPr>
        <w:t>ЛАНЬ</w:t>
      </w:r>
      <w:r w:rsidRPr="000C22A9">
        <w:rPr>
          <w:rFonts w:eastAsia="Calibri"/>
          <w:color w:val="000000"/>
          <w:lang w:eastAsia="en-US"/>
        </w:rPr>
        <w:br/>
      </w:r>
      <w:r w:rsidRPr="000C22A9">
        <w:rPr>
          <w:rFonts w:eastAsia="Calibri"/>
          <w:color w:val="000000"/>
          <w:shd w:val="clear" w:color="auto" w:fill="FEFBFB"/>
          <w:lang w:eastAsia="en-US"/>
        </w:rPr>
        <w:t>Актерское мастерство - Учебные пособия - ЛАНЬ</w:t>
      </w:r>
      <w:r w:rsidRPr="000C22A9">
        <w:rPr>
          <w:rFonts w:eastAsia="Calibri"/>
          <w:color w:val="000000"/>
          <w:lang w:eastAsia="en-US"/>
        </w:rPr>
        <w:br/>
      </w:r>
      <w:hyperlink r:id="rId9" w:history="1">
        <w:r w:rsidRPr="000C22A9">
          <w:rPr>
            <w:rFonts w:eastAsia="Calibri"/>
            <w:color w:val="0000FF"/>
            <w:u w:val="single"/>
            <w:shd w:val="clear" w:color="auto" w:fill="FEFBFB"/>
            <w:lang w:eastAsia="en-US"/>
          </w:rPr>
          <w:t>http://e.lanbook.com/books/element.php?pl1_id=76297</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Волконский, С.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Человек</w:t>
      </w:r>
      <w:proofErr w:type="spellEnd"/>
      <w:r w:rsidRPr="000C22A9">
        <w:rPr>
          <w:rFonts w:eastAsia="Calibri"/>
          <w:color w:val="000000"/>
          <w:shd w:val="clear" w:color="auto" w:fill="FEFBFB"/>
          <w:lang w:eastAsia="en-US"/>
        </w:rPr>
        <w:t xml:space="preserve"> на сцене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2016. - ISBN 978-5-8114-1619-6.//ЛАНЬ</w:t>
      </w:r>
      <w:r w:rsidRPr="000C22A9">
        <w:rPr>
          <w:rFonts w:eastAsia="Calibri"/>
          <w:color w:val="000000"/>
          <w:lang w:eastAsia="en-US"/>
        </w:rPr>
        <w:br/>
      </w:r>
      <w:r w:rsidRPr="000C22A9">
        <w:rPr>
          <w:rFonts w:eastAsia="Calibri"/>
          <w:color w:val="000000"/>
          <w:shd w:val="clear" w:color="auto" w:fill="FEFBFB"/>
          <w:lang w:eastAsia="en-US"/>
        </w:rPr>
        <w:t>Музыка и Театр</w:t>
      </w:r>
      <w:r w:rsidRPr="000C22A9">
        <w:rPr>
          <w:rFonts w:eastAsia="Calibri"/>
          <w:color w:val="000000"/>
          <w:lang w:eastAsia="en-US"/>
        </w:rPr>
        <w:br/>
      </w:r>
      <w:hyperlink r:id="rId10" w:history="1">
        <w:r w:rsidRPr="000C22A9">
          <w:rPr>
            <w:rFonts w:eastAsia="Calibri"/>
            <w:color w:val="0000FF"/>
            <w:u w:val="single"/>
            <w:shd w:val="clear" w:color="auto" w:fill="FEFBFB"/>
            <w:lang w:eastAsia="en-US"/>
          </w:rPr>
          <w:t>http://e.lanbook.com/books/element.php?pl1_id=79338</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color w:val="000000"/>
          <w:lang w:eastAsia="en-US"/>
        </w:rPr>
        <w:br/>
      </w:r>
      <w:r w:rsidRPr="000C22A9">
        <w:rPr>
          <w:rFonts w:eastAsia="Calibri"/>
          <w:b/>
          <w:bCs/>
          <w:color w:val="000000"/>
          <w:shd w:val="clear" w:color="auto" w:fill="FEFBFB"/>
          <w:lang w:eastAsia="en-US"/>
        </w:rPr>
        <w:t xml:space="preserve">Петрова, Л.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Режиссура</w:t>
      </w:r>
      <w:proofErr w:type="spellEnd"/>
      <w:r w:rsidRPr="000C22A9">
        <w:rPr>
          <w:rFonts w:eastAsia="Calibri"/>
          <w:color w:val="000000"/>
          <w:shd w:val="clear" w:color="auto" w:fill="FEFBFB"/>
          <w:lang w:eastAsia="en-US"/>
        </w:rPr>
        <w:t xml:space="preserve"> и мастерство актера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метод.пособие</w:t>
      </w:r>
      <w:proofErr w:type="spellEnd"/>
      <w:r w:rsidRPr="000C22A9">
        <w:rPr>
          <w:rFonts w:eastAsia="Calibri"/>
          <w:color w:val="000000"/>
          <w:shd w:val="clear" w:color="auto" w:fill="FEFBFB"/>
          <w:lang w:eastAsia="en-US"/>
        </w:rPr>
        <w:t xml:space="preserve"> для студентов-заочников по спец. - режиссер, преподаватель спец. дисциплин / </w:t>
      </w:r>
      <w:proofErr w:type="spellStart"/>
      <w:r w:rsidRPr="000C22A9">
        <w:rPr>
          <w:rFonts w:eastAsia="Calibri"/>
          <w:color w:val="000000"/>
          <w:shd w:val="clear" w:color="auto" w:fill="FEFBFB"/>
          <w:lang w:eastAsia="en-US"/>
        </w:rPr>
        <w:t>Моск</w:t>
      </w:r>
      <w:proofErr w:type="spellEnd"/>
      <w:r w:rsidRPr="000C22A9">
        <w:rPr>
          <w:rFonts w:eastAsia="Calibri"/>
          <w:color w:val="000000"/>
          <w:shd w:val="clear" w:color="auto" w:fill="FEFBFB"/>
          <w:lang w:eastAsia="en-US"/>
        </w:rPr>
        <w:t xml:space="preserve">. гос. ин-т культуры. - </w:t>
      </w:r>
      <w:proofErr w:type="gramStart"/>
      <w:r w:rsidRPr="000C22A9">
        <w:rPr>
          <w:rFonts w:eastAsia="Calibri"/>
          <w:color w:val="000000"/>
          <w:shd w:val="clear" w:color="auto" w:fill="FEFBFB"/>
          <w:lang w:eastAsia="en-US"/>
        </w:rPr>
        <w:t>М. :</w:t>
      </w:r>
      <w:proofErr w:type="gramEnd"/>
      <w:r w:rsidRPr="000C22A9">
        <w:rPr>
          <w:rFonts w:eastAsia="Calibri"/>
          <w:color w:val="000000"/>
          <w:shd w:val="clear" w:color="auto" w:fill="FEFBFB"/>
          <w:lang w:eastAsia="en-US"/>
        </w:rPr>
        <w:t xml:space="preserve"> МГИК, 2015. - 78 с. - б. ц.</w:t>
      </w:r>
      <w:r w:rsidRPr="000C22A9">
        <w:rPr>
          <w:rFonts w:eastAsia="Calibri"/>
          <w:color w:val="000000"/>
          <w:lang w:eastAsia="en-US"/>
        </w:rPr>
        <w:br/>
      </w:r>
      <w:r w:rsidRPr="000C22A9">
        <w:rPr>
          <w:rFonts w:eastAsia="Calibri"/>
          <w:color w:val="000000"/>
          <w:shd w:val="clear" w:color="auto" w:fill="FEFBFB"/>
          <w:lang w:eastAsia="en-US"/>
        </w:rPr>
        <w:t>ЭБ МГИК</w:t>
      </w:r>
      <w:r w:rsidRPr="000C22A9">
        <w:rPr>
          <w:rFonts w:eastAsia="Calibri"/>
          <w:color w:val="000000"/>
          <w:lang w:eastAsia="en-US"/>
        </w:rPr>
        <w:t>//</w:t>
      </w:r>
      <w:r w:rsidRPr="000C22A9">
        <w:rPr>
          <w:rFonts w:eastAsia="Calibri"/>
          <w:color w:val="000000"/>
          <w:shd w:val="clear" w:color="auto" w:fill="FEFBFB"/>
          <w:lang w:eastAsia="en-US"/>
        </w:rPr>
        <w:t>Драма - Теория – Лекции//</w:t>
      </w:r>
      <w:r w:rsidRPr="000C22A9">
        <w:rPr>
          <w:rFonts w:eastAsia="Calibri"/>
          <w:b/>
          <w:bCs/>
          <w:color w:val="000000"/>
          <w:shd w:val="clear" w:color="auto" w:fill="FEFBFB"/>
          <w:lang w:eastAsia="en-US"/>
        </w:rPr>
        <w:t>Электронные ресурсы: </w:t>
      </w:r>
      <w:r w:rsidRPr="000C22A9">
        <w:rPr>
          <w:rFonts w:eastAsia="Calibri"/>
          <w:color w:val="000000"/>
          <w:shd w:val="clear" w:color="auto" w:fill="FEFBFB"/>
          <w:lang w:eastAsia="en-US"/>
        </w:rPr>
        <w:t>MP_PetrovaLM_Rejis_i_masterstvo_aktera_2015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Петрова, Л.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История</w:t>
      </w:r>
      <w:proofErr w:type="spellEnd"/>
      <w:r w:rsidRPr="000C22A9">
        <w:rPr>
          <w:rFonts w:eastAsia="Calibri"/>
          <w:color w:val="000000"/>
          <w:shd w:val="clear" w:color="auto" w:fill="FEFBFB"/>
          <w:lang w:eastAsia="en-US"/>
        </w:rPr>
        <w:t xml:space="preserve"> и эстетика театра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Ч. 2. История театра XIX века. Европа. Россия. США / </w:t>
      </w:r>
      <w:proofErr w:type="spellStart"/>
      <w:r w:rsidRPr="000C22A9">
        <w:rPr>
          <w:rFonts w:eastAsia="Calibri"/>
          <w:color w:val="000000"/>
          <w:shd w:val="clear" w:color="auto" w:fill="FEFBFB"/>
          <w:lang w:eastAsia="en-US"/>
        </w:rPr>
        <w:t>Моск</w:t>
      </w:r>
      <w:proofErr w:type="spellEnd"/>
      <w:r w:rsidRPr="000C22A9">
        <w:rPr>
          <w:rFonts w:eastAsia="Calibri"/>
          <w:color w:val="000000"/>
          <w:shd w:val="clear" w:color="auto" w:fill="FEFBFB"/>
          <w:lang w:eastAsia="en-US"/>
        </w:rPr>
        <w:t xml:space="preserve">. гос. ин-т культуры. - </w:t>
      </w:r>
      <w:proofErr w:type="gramStart"/>
      <w:r w:rsidRPr="000C22A9">
        <w:rPr>
          <w:rFonts w:eastAsia="Calibri"/>
          <w:color w:val="000000"/>
          <w:shd w:val="clear" w:color="auto" w:fill="FEFBFB"/>
          <w:lang w:eastAsia="en-US"/>
        </w:rPr>
        <w:t>М. :</w:t>
      </w:r>
      <w:proofErr w:type="gramEnd"/>
      <w:r w:rsidRPr="000C22A9">
        <w:rPr>
          <w:rFonts w:eastAsia="Calibri"/>
          <w:color w:val="000000"/>
          <w:shd w:val="clear" w:color="auto" w:fill="FEFBFB"/>
          <w:lang w:eastAsia="en-US"/>
        </w:rPr>
        <w:t xml:space="preserve"> МГИК, [2015?]. - 152 с. - б. ц.</w:t>
      </w:r>
      <w:r w:rsidRPr="000C22A9">
        <w:rPr>
          <w:rFonts w:eastAsia="Calibri"/>
          <w:color w:val="000000"/>
          <w:lang w:eastAsia="en-US"/>
        </w:rPr>
        <w:br/>
      </w:r>
      <w:r w:rsidRPr="000C22A9">
        <w:rPr>
          <w:rFonts w:eastAsia="Calibri"/>
          <w:color w:val="000000"/>
          <w:shd w:val="clear" w:color="auto" w:fill="FEFBFB"/>
          <w:lang w:eastAsia="en-US"/>
        </w:rPr>
        <w:lastRenderedPageBreak/>
        <w:t>ЭБ МГИК</w:t>
      </w:r>
      <w:r w:rsidRPr="000C22A9">
        <w:rPr>
          <w:rFonts w:eastAsia="Calibri"/>
          <w:color w:val="000000"/>
          <w:lang w:eastAsia="en-US"/>
        </w:rPr>
        <w:t>//</w:t>
      </w:r>
      <w:r w:rsidRPr="000C22A9">
        <w:rPr>
          <w:rFonts w:eastAsia="Calibri"/>
          <w:color w:val="000000"/>
          <w:shd w:val="clear" w:color="auto" w:fill="FEFBFB"/>
          <w:lang w:eastAsia="en-US"/>
        </w:rPr>
        <w:t>Театр - История - Учебные пособия</w:t>
      </w:r>
      <w:r w:rsidRPr="000C22A9">
        <w:rPr>
          <w:rFonts w:eastAsia="Calibri"/>
          <w:color w:val="000000"/>
          <w:lang w:eastAsia="en-US"/>
        </w:rPr>
        <w:br/>
      </w:r>
      <w:r w:rsidRPr="000C22A9">
        <w:rPr>
          <w:rFonts w:eastAsia="Calibri"/>
          <w:b/>
          <w:bCs/>
          <w:color w:val="000000"/>
          <w:shd w:val="clear" w:color="auto" w:fill="FEFBFB"/>
          <w:lang w:eastAsia="en-US"/>
        </w:rPr>
        <w:t>Электронные ресурсы: </w:t>
      </w:r>
      <w:r w:rsidRPr="000C22A9">
        <w:rPr>
          <w:rFonts w:eastAsia="Calibri"/>
          <w:color w:val="000000"/>
          <w:shd w:val="clear" w:color="auto" w:fill="FEFBFB"/>
          <w:lang w:eastAsia="en-US"/>
        </w:rPr>
        <w:t>L_PetrovaLM_Isoriya_i_estetika_teatra_2_2015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 xml:space="preserve">Петрова, Л. </w:t>
      </w:r>
      <w:proofErr w:type="spellStart"/>
      <w:r w:rsidRPr="000C22A9">
        <w:rPr>
          <w:rFonts w:eastAsia="Calibri"/>
          <w:lang w:eastAsia="en-US"/>
        </w:rPr>
        <w:t>М.История</w:t>
      </w:r>
      <w:proofErr w:type="spellEnd"/>
      <w:r w:rsidRPr="000C22A9">
        <w:rPr>
          <w:rFonts w:eastAsia="Calibri"/>
          <w:lang w:eastAsia="en-US"/>
        </w:rPr>
        <w:t xml:space="preserve"> и эстетика театра [Электронный ресурс</w:t>
      </w:r>
      <w:proofErr w:type="gramStart"/>
      <w:r w:rsidRPr="000C22A9">
        <w:rPr>
          <w:rFonts w:eastAsia="Calibri"/>
          <w:lang w:eastAsia="en-US"/>
        </w:rPr>
        <w:t>] :</w:t>
      </w:r>
      <w:proofErr w:type="gramEnd"/>
      <w:r w:rsidRPr="000C22A9">
        <w:rPr>
          <w:rFonts w:eastAsia="Calibri"/>
          <w:lang w:eastAsia="en-US"/>
        </w:rPr>
        <w:t xml:space="preserve"> </w:t>
      </w:r>
      <w:proofErr w:type="spellStart"/>
      <w:r w:rsidRPr="000C22A9">
        <w:rPr>
          <w:rFonts w:eastAsia="Calibri"/>
          <w:lang w:eastAsia="en-US"/>
        </w:rPr>
        <w:t>лек.для</w:t>
      </w:r>
      <w:proofErr w:type="spellEnd"/>
      <w:r w:rsidRPr="000C22A9">
        <w:rPr>
          <w:rFonts w:eastAsia="Calibri"/>
          <w:lang w:eastAsia="en-US"/>
        </w:rPr>
        <w:t xml:space="preserve"> студентов </w:t>
      </w:r>
      <w:proofErr w:type="spellStart"/>
      <w:r w:rsidRPr="000C22A9">
        <w:rPr>
          <w:rFonts w:eastAsia="Calibri"/>
          <w:lang w:eastAsia="en-US"/>
        </w:rPr>
        <w:t>заоч</w:t>
      </w:r>
      <w:proofErr w:type="spellEnd"/>
      <w:r w:rsidRPr="000C22A9">
        <w:rPr>
          <w:rFonts w:eastAsia="Calibri"/>
          <w:lang w:eastAsia="en-US"/>
        </w:rPr>
        <w:t xml:space="preserve">. </w:t>
      </w:r>
      <w:proofErr w:type="spellStart"/>
      <w:r w:rsidRPr="000C22A9">
        <w:rPr>
          <w:rFonts w:eastAsia="Calibri"/>
          <w:lang w:eastAsia="en-US"/>
        </w:rPr>
        <w:t>отд-ния</w:t>
      </w:r>
      <w:proofErr w:type="spellEnd"/>
      <w:r w:rsidRPr="000C22A9">
        <w:rPr>
          <w:rFonts w:eastAsia="Calibri"/>
          <w:lang w:eastAsia="en-US"/>
        </w:rPr>
        <w:t xml:space="preserve">. Ч. 1, 2, 3 / </w:t>
      </w:r>
      <w:proofErr w:type="spellStart"/>
      <w:r w:rsidRPr="000C22A9">
        <w:rPr>
          <w:rFonts w:eastAsia="Calibri"/>
          <w:lang w:eastAsia="en-US"/>
        </w:rPr>
        <w:t>Моск</w:t>
      </w:r>
      <w:proofErr w:type="spellEnd"/>
      <w:r w:rsidRPr="000C22A9">
        <w:rPr>
          <w:rFonts w:eastAsia="Calibri"/>
          <w:lang w:eastAsia="en-US"/>
        </w:rPr>
        <w:t xml:space="preserve">. гос. ин-т культуры. - Изд. 2-е, </w:t>
      </w:r>
      <w:proofErr w:type="spellStart"/>
      <w:r w:rsidRPr="000C22A9">
        <w:rPr>
          <w:rFonts w:eastAsia="Calibri"/>
          <w:lang w:eastAsia="en-US"/>
        </w:rPr>
        <w:t>дораб</w:t>
      </w:r>
      <w:proofErr w:type="spellEnd"/>
      <w:r w:rsidRPr="000C22A9">
        <w:rPr>
          <w:rFonts w:eastAsia="Calibri"/>
          <w:lang w:eastAsia="en-US"/>
        </w:rPr>
        <w:t xml:space="preserve">. - </w:t>
      </w:r>
      <w:proofErr w:type="gramStart"/>
      <w:r w:rsidRPr="000C22A9">
        <w:rPr>
          <w:rFonts w:eastAsia="Calibri"/>
          <w:lang w:eastAsia="en-US"/>
        </w:rPr>
        <w:t>М. :</w:t>
      </w:r>
      <w:proofErr w:type="gramEnd"/>
      <w:r w:rsidRPr="000C22A9">
        <w:rPr>
          <w:rFonts w:eastAsia="Calibri"/>
          <w:lang w:eastAsia="en-US"/>
        </w:rPr>
        <w:t xml:space="preserve"> МГИК, 2015. - 162 с. - б. ц.//Электронные ресурсы: </w:t>
      </w:r>
      <w:r w:rsidRPr="000C22A9">
        <w:rPr>
          <w:rFonts w:eastAsia="Calibri"/>
          <w:lang w:val="en-US" w:eastAsia="en-US"/>
        </w:rPr>
        <w:t>L</w:t>
      </w:r>
      <w:r w:rsidRPr="000C22A9">
        <w:rPr>
          <w:rFonts w:eastAsia="Calibri"/>
          <w:lang w:eastAsia="en-US"/>
        </w:rPr>
        <w:t>_</w:t>
      </w:r>
      <w:proofErr w:type="spellStart"/>
      <w:r w:rsidRPr="000C22A9">
        <w:rPr>
          <w:rFonts w:eastAsia="Calibri"/>
          <w:lang w:val="en-US" w:eastAsia="en-US"/>
        </w:rPr>
        <w:t>PetrovaLM</w:t>
      </w:r>
      <w:proofErr w:type="spellEnd"/>
      <w:r w:rsidRPr="000C22A9">
        <w:rPr>
          <w:rFonts w:eastAsia="Calibri"/>
          <w:lang w:eastAsia="en-US"/>
        </w:rPr>
        <w:t>_</w:t>
      </w:r>
      <w:proofErr w:type="spellStart"/>
      <w:r w:rsidRPr="000C22A9">
        <w:rPr>
          <w:rFonts w:eastAsia="Calibri"/>
          <w:lang w:val="en-US" w:eastAsia="en-US"/>
        </w:rPr>
        <w:t>Isoriya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estetika</w:t>
      </w:r>
      <w:proofErr w:type="spellEnd"/>
      <w:r w:rsidRPr="000C22A9">
        <w:rPr>
          <w:rFonts w:eastAsia="Calibri"/>
          <w:lang w:eastAsia="en-US"/>
        </w:rPr>
        <w:t>_</w:t>
      </w:r>
      <w:proofErr w:type="spellStart"/>
      <w:r w:rsidRPr="000C22A9">
        <w:rPr>
          <w:rFonts w:eastAsia="Calibri"/>
          <w:lang w:val="en-US" w:eastAsia="en-US"/>
        </w:rPr>
        <w:t>teatra</w:t>
      </w:r>
      <w:proofErr w:type="spellEnd"/>
      <w:r w:rsidRPr="000C22A9">
        <w:rPr>
          <w:rFonts w:eastAsia="Calibri"/>
          <w:lang w:eastAsia="en-US"/>
        </w:rPr>
        <w:t>_1_2015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 xml:space="preserve">Петрова, Л. </w:t>
      </w:r>
      <w:proofErr w:type="spellStart"/>
      <w:r w:rsidRPr="000C22A9">
        <w:rPr>
          <w:rFonts w:eastAsia="Calibri"/>
          <w:lang w:eastAsia="en-US"/>
        </w:rPr>
        <w:t>М.История</w:t>
      </w:r>
      <w:proofErr w:type="spellEnd"/>
      <w:r w:rsidRPr="000C22A9">
        <w:rPr>
          <w:rFonts w:eastAsia="Calibri"/>
          <w:lang w:eastAsia="en-US"/>
        </w:rPr>
        <w:t xml:space="preserve"> и эстетика театра [Электронный ресурс</w:t>
      </w:r>
      <w:proofErr w:type="gramStart"/>
      <w:r w:rsidRPr="000C22A9">
        <w:rPr>
          <w:rFonts w:eastAsia="Calibri"/>
          <w:lang w:eastAsia="en-US"/>
        </w:rPr>
        <w:t>] :</w:t>
      </w:r>
      <w:proofErr w:type="gramEnd"/>
      <w:r w:rsidRPr="000C22A9">
        <w:rPr>
          <w:rFonts w:eastAsia="Calibri"/>
          <w:lang w:eastAsia="en-US"/>
        </w:rPr>
        <w:t xml:space="preserve"> </w:t>
      </w:r>
      <w:proofErr w:type="spellStart"/>
      <w:r w:rsidRPr="000C22A9">
        <w:rPr>
          <w:rFonts w:eastAsia="Calibri"/>
          <w:lang w:eastAsia="en-US"/>
        </w:rPr>
        <w:t>учеб.пособие</w:t>
      </w:r>
      <w:proofErr w:type="spellEnd"/>
      <w:r w:rsidRPr="000C22A9">
        <w:rPr>
          <w:rFonts w:eastAsia="Calibri"/>
          <w:lang w:eastAsia="en-US"/>
        </w:rPr>
        <w:t xml:space="preserve">. Ч. 3. Мировой театр ХХ века / </w:t>
      </w:r>
      <w:proofErr w:type="spellStart"/>
      <w:r w:rsidRPr="000C22A9">
        <w:rPr>
          <w:rFonts w:eastAsia="Calibri"/>
          <w:lang w:eastAsia="en-US"/>
        </w:rPr>
        <w:t>Моск</w:t>
      </w:r>
      <w:proofErr w:type="spellEnd"/>
      <w:r w:rsidRPr="000C22A9">
        <w:rPr>
          <w:rFonts w:eastAsia="Calibri"/>
          <w:lang w:eastAsia="en-US"/>
        </w:rPr>
        <w:t xml:space="preserve">. гос. ин-т культуры. - </w:t>
      </w:r>
      <w:proofErr w:type="gramStart"/>
      <w:r w:rsidRPr="000C22A9">
        <w:rPr>
          <w:rFonts w:eastAsia="Calibri"/>
          <w:lang w:eastAsia="en-US"/>
        </w:rPr>
        <w:t>М. :</w:t>
      </w:r>
      <w:proofErr w:type="gramEnd"/>
      <w:r w:rsidRPr="000C22A9">
        <w:rPr>
          <w:rFonts w:eastAsia="Calibri"/>
          <w:lang w:eastAsia="en-US"/>
        </w:rPr>
        <w:t xml:space="preserve"> МГИК, [2015?]. - 107 с. - б. ц.//Электронные ресурсы: </w:t>
      </w:r>
      <w:r w:rsidRPr="000C22A9">
        <w:rPr>
          <w:rFonts w:eastAsia="Calibri"/>
          <w:lang w:val="en-US" w:eastAsia="en-US"/>
        </w:rPr>
        <w:t>L</w:t>
      </w:r>
      <w:r w:rsidRPr="000C22A9">
        <w:rPr>
          <w:rFonts w:eastAsia="Calibri"/>
          <w:lang w:eastAsia="en-US"/>
        </w:rPr>
        <w:t>_</w:t>
      </w:r>
      <w:proofErr w:type="spellStart"/>
      <w:r w:rsidRPr="000C22A9">
        <w:rPr>
          <w:rFonts w:eastAsia="Calibri"/>
          <w:lang w:val="en-US" w:eastAsia="en-US"/>
        </w:rPr>
        <w:t>PetrovaLM</w:t>
      </w:r>
      <w:proofErr w:type="spellEnd"/>
      <w:r w:rsidRPr="000C22A9">
        <w:rPr>
          <w:rFonts w:eastAsia="Calibri"/>
          <w:lang w:eastAsia="en-US"/>
        </w:rPr>
        <w:t>_</w:t>
      </w:r>
      <w:proofErr w:type="spellStart"/>
      <w:r w:rsidRPr="000C22A9">
        <w:rPr>
          <w:rFonts w:eastAsia="Calibri"/>
          <w:lang w:val="en-US" w:eastAsia="en-US"/>
        </w:rPr>
        <w:t>Isoriya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estetika</w:t>
      </w:r>
      <w:proofErr w:type="spellEnd"/>
      <w:r w:rsidRPr="000C22A9">
        <w:rPr>
          <w:rFonts w:eastAsia="Calibri"/>
          <w:lang w:eastAsia="en-US"/>
        </w:rPr>
        <w:t>_</w:t>
      </w:r>
      <w:proofErr w:type="spellStart"/>
      <w:r w:rsidRPr="000C22A9">
        <w:rPr>
          <w:rFonts w:eastAsia="Calibri"/>
          <w:lang w:val="en-US" w:eastAsia="en-US"/>
        </w:rPr>
        <w:t>teatra</w:t>
      </w:r>
      <w:proofErr w:type="spellEnd"/>
      <w:r w:rsidRPr="000C22A9">
        <w:rPr>
          <w:rFonts w:eastAsia="Calibri"/>
          <w:lang w:eastAsia="en-US"/>
        </w:rPr>
        <w:t>_3_2015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 xml:space="preserve">Петрова, Л. </w:t>
      </w:r>
      <w:proofErr w:type="spellStart"/>
      <w:r w:rsidRPr="000C22A9">
        <w:rPr>
          <w:rFonts w:eastAsia="Calibri"/>
          <w:lang w:eastAsia="en-US"/>
        </w:rPr>
        <w:t>М.Режиссура</w:t>
      </w:r>
      <w:proofErr w:type="spellEnd"/>
      <w:r w:rsidRPr="000C22A9">
        <w:rPr>
          <w:rFonts w:eastAsia="Calibri"/>
          <w:lang w:eastAsia="en-US"/>
        </w:rPr>
        <w:t xml:space="preserve"> и педагогика [Электронный ресурс</w:t>
      </w:r>
      <w:proofErr w:type="gramStart"/>
      <w:r w:rsidRPr="000C22A9">
        <w:rPr>
          <w:rFonts w:eastAsia="Calibri"/>
          <w:lang w:eastAsia="en-US"/>
        </w:rPr>
        <w:t>] :</w:t>
      </w:r>
      <w:proofErr w:type="gramEnd"/>
      <w:r w:rsidRPr="000C22A9">
        <w:rPr>
          <w:rFonts w:eastAsia="Calibri"/>
          <w:lang w:eastAsia="en-US"/>
        </w:rPr>
        <w:t xml:space="preserve"> авт. курс лек. по театр. педагогике для студентов театр.-режиссер. фак. / </w:t>
      </w:r>
      <w:proofErr w:type="spellStart"/>
      <w:r w:rsidRPr="000C22A9">
        <w:rPr>
          <w:rFonts w:eastAsia="Calibri"/>
          <w:lang w:eastAsia="en-US"/>
        </w:rPr>
        <w:t>Моск</w:t>
      </w:r>
      <w:proofErr w:type="spellEnd"/>
      <w:r w:rsidRPr="000C22A9">
        <w:rPr>
          <w:rFonts w:eastAsia="Calibri"/>
          <w:lang w:eastAsia="en-US"/>
        </w:rPr>
        <w:t xml:space="preserve">. гос. ин-т культуры. - </w:t>
      </w:r>
      <w:proofErr w:type="gramStart"/>
      <w:r w:rsidRPr="000C22A9">
        <w:rPr>
          <w:rFonts w:eastAsia="Calibri"/>
          <w:lang w:eastAsia="en-US"/>
        </w:rPr>
        <w:t>М. :</w:t>
      </w:r>
      <w:proofErr w:type="gramEnd"/>
      <w:r w:rsidRPr="000C22A9">
        <w:rPr>
          <w:rFonts w:eastAsia="Calibri"/>
          <w:lang w:eastAsia="en-US"/>
        </w:rPr>
        <w:t xml:space="preserve"> МГИК, 2015. - 239 с. - б. ц.//Электронные ресурсы: </w:t>
      </w:r>
      <w:r w:rsidRPr="000C22A9">
        <w:rPr>
          <w:rFonts w:eastAsia="Calibri"/>
          <w:lang w:val="en-US" w:eastAsia="en-US"/>
        </w:rPr>
        <w:t>KL</w:t>
      </w:r>
      <w:r w:rsidRPr="000C22A9">
        <w:rPr>
          <w:rFonts w:eastAsia="Calibri"/>
          <w:lang w:eastAsia="en-US"/>
        </w:rPr>
        <w:t>_</w:t>
      </w:r>
      <w:proofErr w:type="spellStart"/>
      <w:r w:rsidRPr="000C22A9">
        <w:rPr>
          <w:rFonts w:eastAsia="Calibri"/>
          <w:lang w:val="en-US" w:eastAsia="en-US"/>
        </w:rPr>
        <w:t>PetrovaLM</w:t>
      </w:r>
      <w:proofErr w:type="spellEnd"/>
      <w:r w:rsidRPr="000C22A9">
        <w:rPr>
          <w:rFonts w:eastAsia="Calibri"/>
          <w:lang w:eastAsia="en-US"/>
        </w:rPr>
        <w:t>_</w:t>
      </w:r>
      <w:proofErr w:type="spellStart"/>
      <w:r w:rsidRPr="000C22A9">
        <w:rPr>
          <w:rFonts w:eastAsia="Calibri"/>
          <w:lang w:val="en-US" w:eastAsia="en-US"/>
        </w:rPr>
        <w:t>Rejissura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pedagogika</w:t>
      </w:r>
      <w:proofErr w:type="spellEnd"/>
      <w:r w:rsidRPr="000C22A9">
        <w:rPr>
          <w:rFonts w:eastAsia="Calibri"/>
          <w:lang w:eastAsia="en-US"/>
        </w:rPr>
        <w:t>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Проблемы театра и театральной педагогики [Электронный ресурс</w:t>
      </w:r>
      <w:proofErr w:type="gramStart"/>
      <w:r w:rsidRPr="000C22A9">
        <w:rPr>
          <w:rFonts w:eastAsia="Calibri"/>
          <w:lang w:eastAsia="en-US"/>
        </w:rPr>
        <w:t>] :</w:t>
      </w:r>
      <w:proofErr w:type="gramEnd"/>
      <w:r w:rsidRPr="000C22A9">
        <w:rPr>
          <w:rFonts w:eastAsia="Calibri"/>
          <w:lang w:eastAsia="en-US"/>
        </w:rPr>
        <w:t xml:space="preserve"> сб. ст. : [</w:t>
      </w:r>
      <w:proofErr w:type="spellStart"/>
      <w:r w:rsidRPr="000C22A9">
        <w:rPr>
          <w:rFonts w:eastAsia="Calibri"/>
          <w:lang w:eastAsia="en-US"/>
        </w:rPr>
        <w:t>учеб.пособие</w:t>
      </w:r>
      <w:proofErr w:type="spellEnd"/>
      <w:r w:rsidRPr="000C22A9">
        <w:rPr>
          <w:rFonts w:eastAsia="Calibri"/>
          <w:lang w:eastAsia="en-US"/>
        </w:rPr>
        <w:t xml:space="preserve">] / </w:t>
      </w:r>
      <w:proofErr w:type="spellStart"/>
      <w:r w:rsidRPr="000C22A9">
        <w:rPr>
          <w:rFonts w:eastAsia="Calibri"/>
          <w:lang w:eastAsia="en-US"/>
        </w:rPr>
        <w:t>Моск</w:t>
      </w:r>
      <w:proofErr w:type="spellEnd"/>
      <w:r w:rsidRPr="000C22A9">
        <w:rPr>
          <w:rFonts w:eastAsia="Calibri"/>
          <w:lang w:eastAsia="en-US"/>
        </w:rPr>
        <w:t xml:space="preserve">. гос. ин-т культуры ; науч. ред.: Н. Л. Скорик, О. Г. Петрова. - </w:t>
      </w:r>
      <w:proofErr w:type="gramStart"/>
      <w:r w:rsidRPr="000C22A9">
        <w:rPr>
          <w:rFonts w:eastAsia="Calibri"/>
          <w:lang w:eastAsia="en-US"/>
        </w:rPr>
        <w:t>М. :</w:t>
      </w:r>
      <w:proofErr w:type="gramEnd"/>
      <w:r w:rsidRPr="000C22A9">
        <w:rPr>
          <w:rFonts w:eastAsia="Calibri"/>
          <w:lang w:eastAsia="en-US"/>
        </w:rPr>
        <w:t xml:space="preserve"> МГИК, 2016. - 143 с. - (Открытая библиотека). - ISBN 978-5-94778-489-</w:t>
      </w:r>
      <w:proofErr w:type="gramStart"/>
      <w:r w:rsidRPr="000C22A9">
        <w:rPr>
          <w:rFonts w:eastAsia="Calibri"/>
          <w:lang w:eastAsia="en-US"/>
        </w:rPr>
        <w:t>3 :</w:t>
      </w:r>
      <w:proofErr w:type="gramEnd"/>
      <w:r w:rsidRPr="000C22A9">
        <w:rPr>
          <w:rFonts w:eastAsia="Calibri"/>
          <w:lang w:eastAsia="en-US"/>
        </w:rPr>
        <w:t xml:space="preserve"> 200-.//Электронные ресурсы: </w:t>
      </w:r>
      <w:r w:rsidRPr="000C22A9">
        <w:rPr>
          <w:rFonts w:eastAsia="Calibri"/>
          <w:lang w:val="en-US" w:eastAsia="en-US"/>
        </w:rPr>
        <w:t>SB</w:t>
      </w:r>
      <w:r w:rsidRPr="000C22A9">
        <w:rPr>
          <w:rFonts w:eastAsia="Calibri"/>
          <w:lang w:eastAsia="en-US"/>
        </w:rPr>
        <w:t>_</w:t>
      </w:r>
      <w:proofErr w:type="spellStart"/>
      <w:r w:rsidRPr="000C22A9">
        <w:rPr>
          <w:rFonts w:eastAsia="Calibri"/>
          <w:lang w:val="en-US" w:eastAsia="en-US"/>
        </w:rPr>
        <w:t>Problm</w:t>
      </w:r>
      <w:proofErr w:type="spellEnd"/>
      <w:r w:rsidRPr="000C22A9">
        <w:rPr>
          <w:rFonts w:eastAsia="Calibri"/>
          <w:lang w:eastAsia="en-US"/>
        </w:rPr>
        <w:t>_</w:t>
      </w:r>
      <w:proofErr w:type="spellStart"/>
      <w:r w:rsidRPr="000C22A9">
        <w:rPr>
          <w:rFonts w:eastAsia="Calibri"/>
          <w:lang w:val="en-US" w:eastAsia="en-US"/>
        </w:rPr>
        <w:t>teatra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teatral</w:t>
      </w:r>
      <w:proofErr w:type="spellEnd"/>
      <w:r w:rsidRPr="000C22A9">
        <w:rPr>
          <w:rFonts w:eastAsia="Calibri"/>
          <w:lang w:eastAsia="en-US"/>
        </w:rPr>
        <w:t>_</w:t>
      </w:r>
      <w:proofErr w:type="spellStart"/>
      <w:r w:rsidRPr="000C22A9">
        <w:rPr>
          <w:rFonts w:eastAsia="Calibri"/>
          <w:lang w:val="en-US" w:eastAsia="en-US"/>
        </w:rPr>
        <w:t>ped</w:t>
      </w:r>
      <w:proofErr w:type="spellEnd"/>
      <w:r w:rsidRPr="000C22A9">
        <w:rPr>
          <w:rFonts w:eastAsia="Calibri"/>
          <w:lang w:eastAsia="en-US"/>
        </w:rPr>
        <w:t>_2016</w:t>
      </w:r>
    </w:p>
    <w:p w:rsidR="00F4724D" w:rsidRPr="000C22A9" w:rsidRDefault="00F4724D" w:rsidP="00F4724D">
      <w:pPr>
        <w:numPr>
          <w:ilvl w:val="0"/>
          <w:numId w:val="3"/>
        </w:numPr>
        <w:spacing w:line="276" w:lineRule="auto"/>
        <w:ind w:firstLine="709"/>
        <w:rPr>
          <w:rFonts w:eastAsia="Calibri"/>
          <w:lang w:eastAsia="en-US"/>
        </w:rPr>
      </w:pPr>
      <w:proofErr w:type="spellStart"/>
      <w:r w:rsidRPr="000C22A9">
        <w:rPr>
          <w:rFonts w:eastAsia="Calibri"/>
          <w:lang w:eastAsia="en-US"/>
        </w:rPr>
        <w:t>Альшиц</w:t>
      </w:r>
      <w:proofErr w:type="spellEnd"/>
      <w:r w:rsidRPr="000C22A9">
        <w:rPr>
          <w:rFonts w:eastAsia="Calibri"/>
          <w:lang w:eastAsia="en-US"/>
        </w:rPr>
        <w:t>, Ю. Л.45 вопросов к роли. Метод самоподготовки актера [Текст</w:t>
      </w:r>
      <w:proofErr w:type="gramStart"/>
      <w:r w:rsidRPr="000C22A9">
        <w:rPr>
          <w:rFonts w:eastAsia="Calibri"/>
          <w:lang w:eastAsia="en-US"/>
        </w:rPr>
        <w:t>] :</w:t>
      </w:r>
      <w:proofErr w:type="gramEnd"/>
      <w:r w:rsidRPr="000C22A9">
        <w:rPr>
          <w:rFonts w:eastAsia="Calibri"/>
          <w:lang w:eastAsia="en-US"/>
        </w:rPr>
        <w:t xml:space="preserve"> [учеб. пособие]. - </w:t>
      </w:r>
      <w:proofErr w:type="gramStart"/>
      <w:r w:rsidRPr="000C22A9">
        <w:rPr>
          <w:rFonts w:eastAsia="Calibri"/>
          <w:lang w:eastAsia="en-US"/>
        </w:rPr>
        <w:t>М. :</w:t>
      </w:r>
      <w:proofErr w:type="gramEnd"/>
      <w:r w:rsidRPr="000C22A9">
        <w:rPr>
          <w:rFonts w:eastAsia="Calibri"/>
          <w:lang w:eastAsia="en-US"/>
        </w:rPr>
        <w:t xml:space="preserve"> ГИТИС, 2015. - 238, [1] с. - ISBN 978-5-91328-173-9 : 600</w:t>
      </w:r>
    </w:p>
    <w:p w:rsidR="00F4724D" w:rsidRPr="000C22A9" w:rsidRDefault="00F4724D" w:rsidP="00F4724D">
      <w:pPr>
        <w:numPr>
          <w:ilvl w:val="0"/>
          <w:numId w:val="3"/>
        </w:numPr>
        <w:spacing w:line="276" w:lineRule="auto"/>
        <w:ind w:firstLine="709"/>
        <w:rPr>
          <w:rFonts w:eastAsia="Calibri"/>
          <w:lang w:eastAsia="en-US"/>
        </w:rPr>
      </w:pPr>
      <w:proofErr w:type="spellStart"/>
      <w:r w:rsidRPr="000C22A9">
        <w:rPr>
          <w:rFonts w:eastAsia="Calibri"/>
          <w:lang w:eastAsia="en-US"/>
        </w:rPr>
        <w:t>Кнебель</w:t>
      </w:r>
      <w:proofErr w:type="spellEnd"/>
      <w:r w:rsidRPr="000C22A9">
        <w:rPr>
          <w:rFonts w:eastAsia="Calibri"/>
          <w:lang w:eastAsia="en-US"/>
        </w:rPr>
        <w:t xml:space="preserve">, М. О.О действенном анализе пьесы и роли [Электронный ресурс] : учебное пособие / </w:t>
      </w:r>
      <w:proofErr w:type="spellStart"/>
      <w:r w:rsidRPr="000C22A9">
        <w:rPr>
          <w:rFonts w:eastAsia="Calibri"/>
          <w:lang w:eastAsia="en-US"/>
        </w:rPr>
        <w:t>Кнебель</w:t>
      </w:r>
      <w:proofErr w:type="spellEnd"/>
      <w:r w:rsidRPr="000C22A9">
        <w:rPr>
          <w:rFonts w:eastAsia="Calibri"/>
          <w:lang w:eastAsia="en-US"/>
        </w:rPr>
        <w:t xml:space="preserve"> М. О.,. - 6-е, стер. </w:t>
      </w:r>
      <w:proofErr w:type="gramStart"/>
      <w:r w:rsidRPr="000C22A9">
        <w:rPr>
          <w:rFonts w:eastAsia="Calibri"/>
          <w:lang w:eastAsia="en-US"/>
        </w:rPr>
        <w:t>- :</w:t>
      </w:r>
      <w:proofErr w:type="gramEnd"/>
      <w:r w:rsidRPr="000C22A9">
        <w:rPr>
          <w:rFonts w:eastAsia="Calibri"/>
          <w:lang w:eastAsia="en-US"/>
        </w:rPr>
        <w:t xml:space="preserve"> Лань, Планета музыки, 2018. - 204 с. - Книга из коллекции Лань, Планета музыки - Музыка и театр. - ISBN 978-5-8114-2371-2.// </w:t>
      </w:r>
      <w:hyperlink r:id="rId11" w:history="1">
        <w:r w:rsidRPr="000C22A9">
          <w:rPr>
            <w:rFonts w:eastAsia="Calibri"/>
            <w:color w:val="0000FF"/>
            <w:u w:val="single"/>
            <w:lang w:eastAsia="en-US"/>
          </w:rPr>
          <w:t>https://e.lanbook.com/book/111455</w:t>
        </w:r>
      </w:hyperlink>
    </w:p>
    <w:p w:rsidR="00F4724D" w:rsidRPr="000C22A9" w:rsidRDefault="00F4724D" w:rsidP="00F4724D">
      <w:pPr>
        <w:shd w:val="clear" w:color="auto" w:fill="FFFFFF"/>
        <w:spacing w:line="276" w:lineRule="auto"/>
        <w:jc w:val="both"/>
        <w:rPr>
          <w:b/>
          <w:bCs/>
        </w:rPr>
      </w:pPr>
    </w:p>
    <w:p w:rsidR="0060435B" w:rsidRPr="0060435B" w:rsidRDefault="0060435B" w:rsidP="0060435B">
      <w:pPr>
        <w:keepNext/>
        <w:spacing w:line="276" w:lineRule="auto"/>
        <w:jc w:val="both"/>
        <w:outlineLvl w:val="0"/>
        <w:rPr>
          <w:b/>
          <w:color w:val="000000"/>
        </w:rPr>
      </w:pPr>
    </w:p>
    <w:p w:rsidR="00F4724D" w:rsidRPr="000C22A9" w:rsidRDefault="00F4724D" w:rsidP="00F4724D">
      <w:pPr>
        <w:spacing w:line="276" w:lineRule="auto"/>
        <w:ind w:firstLine="709"/>
        <w:jc w:val="both"/>
        <w:rPr>
          <w:b/>
          <w:color w:val="000000"/>
        </w:rPr>
      </w:pPr>
      <w:r w:rsidRPr="000C22A9">
        <w:rPr>
          <w:b/>
          <w:color w:val="000000"/>
        </w:rPr>
        <w:t>Рекомендации для работы над ВКР</w:t>
      </w:r>
    </w:p>
    <w:p w:rsidR="00F4724D" w:rsidRPr="000C22A9" w:rsidRDefault="00F4724D" w:rsidP="00F4724D">
      <w:pPr>
        <w:spacing w:line="276" w:lineRule="auto"/>
        <w:ind w:firstLine="709"/>
        <w:jc w:val="both"/>
        <w:rPr>
          <w:b/>
          <w:color w:val="000000"/>
        </w:rPr>
      </w:pPr>
    </w:p>
    <w:p w:rsidR="00F4724D" w:rsidRPr="000C22A9" w:rsidRDefault="00F4724D" w:rsidP="00F4724D">
      <w:pPr>
        <w:spacing w:line="276" w:lineRule="auto"/>
        <w:ind w:firstLine="709"/>
        <w:jc w:val="both"/>
        <w:rPr>
          <w:b/>
          <w:color w:val="000000"/>
        </w:rPr>
      </w:pPr>
      <w:r w:rsidRPr="000C22A9">
        <w:t>Теоретическая часть представляет собой обоснование практической части, раскрывающее соответствующие аспекты истории, теории и методики руководства любительским театром с приложением развернутой режиссерской экспликации дипломного спектакля.</w:t>
      </w:r>
    </w:p>
    <w:p w:rsidR="00F4724D" w:rsidRPr="000C22A9" w:rsidRDefault="00F4724D" w:rsidP="00F4724D">
      <w:pPr>
        <w:spacing w:line="276" w:lineRule="auto"/>
        <w:ind w:firstLine="709"/>
        <w:jc w:val="both"/>
      </w:pPr>
      <w:r w:rsidRPr="000C22A9">
        <w:t>Структура выпускной квалификационной работы должна соответствовать утвержденному научным руководителем плану и, как правило, состоять из следующих частей: титульного листа, здания на ВКР, реферата, оглавления, введения, обозначений и сокращений, основной части (глав и параграфов), заключения, списка использованной литературы, приложений. Общий объем выпускной квалификационной работы – 30-60 страниц.</w:t>
      </w:r>
    </w:p>
    <w:p w:rsidR="00F4724D" w:rsidRPr="000C22A9" w:rsidRDefault="00F4724D" w:rsidP="00F4724D">
      <w:pPr>
        <w:spacing w:line="276" w:lineRule="auto"/>
        <w:ind w:firstLine="709"/>
        <w:jc w:val="both"/>
      </w:pPr>
      <w:r w:rsidRPr="000C22A9">
        <w:t>Требования к оформлению выпускной квалификационной работы:</w:t>
      </w:r>
    </w:p>
    <w:p w:rsidR="00F4724D" w:rsidRPr="000C22A9" w:rsidRDefault="00F4724D" w:rsidP="00F4724D">
      <w:pPr>
        <w:numPr>
          <w:ilvl w:val="0"/>
          <w:numId w:val="4"/>
        </w:numPr>
        <w:spacing w:line="276" w:lineRule="auto"/>
        <w:ind w:firstLine="709"/>
        <w:jc w:val="both"/>
      </w:pPr>
      <w:r w:rsidRPr="000C22A9">
        <w:t>размер бумаги – А4;</w:t>
      </w:r>
    </w:p>
    <w:p w:rsidR="00F4724D" w:rsidRPr="000C22A9" w:rsidRDefault="00F4724D" w:rsidP="00F4724D">
      <w:pPr>
        <w:numPr>
          <w:ilvl w:val="0"/>
          <w:numId w:val="4"/>
        </w:numPr>
        <w:spacing w:line="276" w:lineRule="auto"/>
        <w:ind w:firstLine="709"/>
        <w:jc w:val="both"/>
      </w:pPr>
      <w:r w:rsidRPr="000C22A9">
        <w:t xml:space="preserve">поля: левое – </w:t>
      </w:r>
      <w:smartTag w:uri="urn:schemas-microsoft-com:office:smarttags" w:element="metricconverter">
        <w:smartTagPr>
          <w:attr w:name="ProductID" w:val="30 мм"/>
        </w:smartTagPr>
        <w:r w:rsidRPr="000C22A9">
          <w:t>30 мм</w:t>
        </w:r>
      </w:smartTag>
      <w:r w:rsidRPr="000C22A9">
        <w:t xml:space="preserve">, правое – </w:t>
      </w:r>
      <w:smartTag w:uri="urn:schemas-microsoft-com:office:smarttags" w:element="metricconverter">
        <w:smartTagPr>
          <w:attr w:name="ProductID" w:val="20 мм"/>
        </w:smartTagPr>
        <w:r w:rsidRPr="000C22A9">
          <w:t>20 мм</w:t>
        </w:r>
      </w:smartTag>
      <w:r w:rsidRPr="000C22A9">
        <w:t xml:space="preserve">, верхнее – </w:t>
      </w:r>
      <w:smartTag w:uri="urn:schemas-microsoft-com:office:smarttags" w:element="metricconverter">
        <w:smartTagPr>
          <w:attr w:name="ProductID" w:val="20 мм"/>
        </w:smartTagPr>
        <w:r w:rsidRPr="000C22A9">
          <w:t>20 мм</w:t>
        </w:r>
      </w:smartTag>
      <w:r w:rsidRPr="000C22A9">
        <w:t xml:space="preserve">, нижнее – </w:t>
      </w:r>
      <w:smartTag w:uri="urn:schemas-microsoft-com:office:smarttags" w:element="metricconverter">
        <w:smartTagPr>
          <w:attr w:name="ProductID" w:val="20 мм"/>
        </w:smartTagPr>
        <w:r w:rsidRPr="000C22A9">
          <w:t>20 мм</w:t>
        </w:r>
      </w:smartTag>
      <w:r w:rsidRPr="000C22A9">
        <w:t>;</w:t>
      </w:r>
    </w:p>
    <w:p w:rsidR="00F4724D" w:rsidRPr="000C22A9" w:rsidRDefault="00F4724D" w:rsidP="00F4724D">
      <w:pPr>
        <w:numPr>
          <w:ilvl w:val="0"/>
          <w:numId w:val="4"/>
        </w:numPr>
        <w:spacing w:line="276" w:lineRule="auto"/>
        <w:ind w:firstLine="709"/>
        <w:jc w:val="both"/>
      </w:pPr>
      <w:r w:rsidRPr="000C22A9">
        <w:t xml:space="preserve">шрифт – 14, </w:t>
      </w:r>
      <w:proofErr w:type="spellStart"/>
      <w:r w:rsidRPr="000C22A9">
        <w:t>Times</w:t>
      </w:r>
      <w:proofErr w:type="spellEnd"/>
      <w:r w:rsidRPr="000C22A9">
        <w:t xml:space="preserve"> </w:t>
      </w:r>
      <w:proofErr w:type="spellStart"/>
      <w:r w:rsidRPr="000C22A9">
        <w:t>New</w:t>
      </w:r>
      <w:proofErr w:type="spellEnd"/>
      <w:r w:rsidRPr="000C22A9">
        <w:t xml:space="preserve"> </w:t>
      </w:r>
      <w:proofErr w:type="spellStart"/>
      <w:r w:rsidRPr="000C22A9">
        <w:t>Roman</w:t>
      </w:r>
      <w:proofErr w:type="spellEnd"/>
      <w:r w:rsidRPr="000C22A9">
        <w:t>;</w:t>
      </w:r>
    </w:p>
    <w:p w:rsidR="00F4724D" w:rsidRPr="000C22A9" w:rsidRDefault="00F4724D" w:rsidP="00F4724D">
      <w:pPr>
        <w:numPr>
          <w:ilvl w:val="0"/>
          <w:numId w:val="4"/>
        </w:numPr>
        <w:spacing w:line="276" w:lineRule="auto"/>
        <w:ind w:firstLine="709"/>
        <w:jc w:val="both"/>
      </w:pPr>
      <w:r w:rsidRPr="000C22A9">
        <w:t>межстрочный интервал – полуторный;</w:t>
      </w:r>
    </w:p>
    <w:p w:rsidR="00F4724D" w:rsidRPr="000C22A9" w:rsidRDefault="00F4724D" w:rsidP="00F4724D">
      <w:pPr>
        <w:numPr>
          <w:ilvl w:val="0"/>
          <w:numId w:val="4"/>
        </w:numPr>
        <w:spacing w:line="276" w:lineRule="auto"/>
        <w:ind w:firstLine="709"/>
        <w:jc w:val="both"/>
      </w:pPr>
      <w:r w:rsidRPr="000C22A9">
        <w:t xml:space="preserve">отступ красной строки – </w:t>
      </w:r>
      <w:smartTag w:uri="urn:schemas-microsoft-com:office:smarttags" w:element="metricconverter">
        <w:smartTagPr>
          <w:attr w:name="ProductID" w:val="1,25 см"/>
        </w:smartTagPr>
        <w:r w:rsidRPr="000C22A9">
          <w:t>1,25 см</w:t>
        </w:r>
      </w:smartTag>
      <w:r w:rsidRPr="000C22A9">
        <w:t>;</w:t>
      </w:r>
    </w:p>
    <w:p w:rsidR="00F4724D" w:rsidRPr="000C22A9" w:rsidRDefault="00F4724D" w:rsidP="00F4724D">
      <w:pPr>
        <w:numPr>
          <w:ilvl w:val="0"/>
          <w:numId w:val="4"/>
        </w:numPr>
        <w:spacing w:line="276" w:lineRule="auto"/>
        <w:ind w:firstLine="709"/>
        <w:jc w:val="both"/>
      </w:pPr>
      <w:r w:rsidRPr="000C22A9">
        <w:t>выравнивание – по ширине;</w:t>
      </w:r>
    </w:p>
    <w:p w:rsidR="00F4724D" w:rsidRPr="000C22A9" w:rsidRDefault="00F4724D" w:rsidP="00F4724D">
      <w:pPr>
        <w:numPr>
          <w:ilvl w:val="0"/>
          <w:numId w:val="4"/>
        </w:numPr>
        <w:spacing w:line="276" w:lineRule="auto"/>
        <w:ind w:firstLine="709"/>
        <w:jc w:val="both"/>
      </w:pPr>
      <w:r w:rsidRPr="000C22A9">
        <w:lastRenderedPageBreak/>
        <w:t>автоматическая установка переносов.</w:t>
      </w:r>
    </w:p>
    <w:p w:rsidR="00F4724D" w:rsidRPr="000C22A9" w:rsidRDefault="00F4724D" w:rsidP="00F4724D">
      <w:pPr>
        <w:spacing w:line="276" w:lineRule="auto"/>
        <w:ind w:firstLine="709"/>
        <w:jc w:val="both"/>
        <w:rPr>
          <w:b/>
          <w:i/>
        </w:rPr>
      </w:pPr>
    </w:p>
    <w:tbl>
      <w:tblPr>
        <w:tblW w:w="0"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531"/>
        <w:gridCol w:w="6095"/>
        <w:gridCol w:w="2698"/>
      </w:tblGrid>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rPr>
                <w:b/>
              </w:rPr>
            </w:pPr>
            <w:r w:rsidRPr="000C22A9">
              <w:rPr>
                <w:b/>
              </w:rPr>
              <w:t>№ п/п</w:t>
            </w:r>
          </w:p>
        </w:tc>
        <w:tc>
          <w:tcPr>
            <w:tcW w:w="0" w:type="auto"/>
            <w:tcMar>
              <w:top w:w="30" w:type="dxa"/>
              <w:left w:w="30" w:type="dxa"/>
              <w:bottom w:w="30" w:type="dxa"/>
              <w:right w:w="30" w:type="dxa"/>
            </w:tcMar>
          </w:tcPr>
          <w:p w:rsidR="00F4724D" w:rsidRPr="000C22A9" w:rsidRDefault="00F4724D" w:rsidP="0060435B">
            <w:pPr>
              <w:spacing w:line="276" w:lineRule="auto"/>
              <w:jc w:val="both"/>
              <w:rPr>
                <w:b/>
              </w:rPr>
            </w:pPr>
            <w:r w:rsidRPr="000C22A9">
              <w:rPr>
                <w:b/>
              </w:rPr>
              <w:t>Этапы подготовки</w:t>
            </w:r>
          </w:p>
        </w:tc>
        <w:tc>
          <w:tcPr>
            <w:tcW w:w="0" w:type="auto"/>
            <w:tcMar>
              <w:top w:w="30" w:type="dxa"/>
              <w:left w:w="30" w:type="dxa"/>
              <w:bottom w:w="30" w:type="dxa"/>
              <w:right w:w="30" w:type="dxa"/>
            </w:tcMar>
          </w:tcPr>
          <w:p w:rsidR="00F4724D" w:rsidRPr="000C22A9" w:rsidRDefault="00F4724D" w:rsidP="0060435B">
            <w:pPr>
              <w:spacing w:line="276" w:lineRule="auto"/>
              <w:jc w:val="both"/>
              <w:rPr>
                <w:b/>
              </w:rPr>
            </w:pPr>
            <w:r w:rsidRPr="000C22A9">
              <w:rPr>
                <w:b/>
              </w:rPr>
              <w:t>Рекомендуемый срок</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Выбор темы работы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 xml:space="preserve">Не менее чем за 6 месяцев до защиты </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2.</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Подбор и предварительное ознакомление с литературой по избранной теме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3.</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Составление первоначального плана работы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4.</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Подбор материала, его анализ и обобщение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5.</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Написание текста работы, представление первоначального варианта работы научному руководителю</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6.</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Доработка работы в соответствии с замечаниями научного руководителя</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7.</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Предзащита работы на заседании выпускающей кафедры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8.</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Доработка работы в соответствии с замечаниями, высказанными на предзащите, окончательное оформление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Получение отзыва научного руководителя, передача работы на рецензирование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Не позднее 2 –х недель до ГИА</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Получение рецензии, передача завершенной работы, отзыва руководителя и рецензии на выпускающую кафедру</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Не позднее 1 –ой недели до ГИА</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11.</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Подготовка к защите (подготовка доклада и раздаточного материала, разработка презентации)</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Не позднее 1 –ой недели до ГИА</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12.</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Защита выпускной квалификационной работы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В сроки  ГИА</w:t>
            </w:r>
          </w:p>
        </w:tc>
      </w:tr>
    </w:tbl>
    <w:p w:rsidR="00F4724D" w:rsidRPr="000C22A9" w:rsidRDefault="00F4724D" w:rsidP="00F4724D">
      <w:pPr>
        <w:spacing w:line="276" w:lineRule="auto"/>
        <w:ind w:firstLine="709"/>
        <w:jc w:val="both"/>
      </w:pPr>
    </w:p>
    <w:p w:rsidR="00F4724D" w:rsidRPr="000C22A9" w:rsidRDefault="00F4724D" w:rsidP="00F4724D">
      <w:pPr>
        <w:spacing w:line="276" w:lineRule="auto"/>
        <w:jc w:val="both"/>
        <w:rPr>
          <w:b/>
          <w:color w:val="000000"/>
        </w:rPr>
      </w:pPr>
    </w:p>
    <w:p w:rsidR="00F4724D" w:rsidRPr="000C22A9" w:rsidRDefault="00F4724D" w:rsidP="00F4724D">
      <w:pPr>
        <w:spacing w:line="276" w:lineRule="auto"/>
        <w:jc w:val="both"/>
        <w:rPr>
          <w:b/>
          <w:color w:val="000000"/>
        </w:rPr>
      </w:pPr>
    </w:p>
    <w:p w:rsidR="00F4724D" w:rsidRPr="000C22A9" w:rsidRDefault="00F4724D" w:rsidP="00F4724D">
      <w:pPr>
        <w:spacing w:line="276" w:lineRule="auto"/>
        <w:ind w:firstLine="540"/>
        <w:jc w:val="both"/>
        <w:rPr>
          <w:b/>
        </w:rPr>
      </w:pPr>
      <w:r w:rsidRPr="000C22A9">
        <w:rPr>
          <w:b/>
        </w:rPr>
        <w:t>Вопросы для самопроверки по теоретическим вопросам режиссуры</w:t>
      </w:r>
    </w:p>
    <w:p w:rsidR="00F4724D" w:rsidRPr="000C22A9" w:rsidRDefault="00F4724D" w:rsidP="00F4724D">
      <w:pPr>
        <w:numPr>
          <w:ilvl w:val="0"/>
          <w:numId w:val="1"/>
        </w:numPr>
        <w:spacing w:line="276" w:lineRule="auto"/>
        <w:ind w:left="0"/>
        <w:jc w:val="both"/>
      </w:pPr>
      <w:r w:rsidRPr="000C22A9">
        <w:t>Мировоззрение и творчество художника.</w:t>
      </w:r>
    </w:p>
    <w:p w:rsidR="00F4724D" w:rsidRPr="000C22A9" w:rsidRDefault="00F4724D" w:rsidP="00F4724D">
      <w:pPr>
        <w:numPr>
          <w:ilvl w:val="0"/>
          <w:numId w:val="1"/>
        </w:numPr>
        <w:spacing w:line="276" w:lineRule="auto"/>
        <w:ind w:left="0"/>
        <w:jc w:val="both"/>
      </w:pPr>
      <w:r w:rsidRPr="000C22A9">
        <w:t>Драматург и режиссер: диалектика творческих взаимоотношений</w:t>
      </w:r>
    </w:p>
    <w:p w:rsidR="00F4724D" w:rsidRPr="000C22A9" w:rsidRDefault="00F4724D" w:rsidP="00F4724D">
      <w:pPr>
        <w:numPr>
          <w:ilvl w:val="0"/>
          <w:numId w:val="1"/>
        </w:numPr>
        <w:spacing w:line="276" w:lineRule="auto"/>
        <w:ind w:left="0"/>
        <w:jc w:val="both"/>
      </w:pPr>
      <w:r w:rsidRPr="000C22A9">
        <w:t>Взгляды К.С. Станиславского на назначение театра и на роль режиссера в нем.</w:t>
      </w:r>
    </w:p>
    <w:p w:rsidR="00F4724D" w:rsidRPr="000C22A9" w:rsidRDefault="00F4724D" w:rsidP="00F4724D">
      <w:pPr>
        <w:numPr>
          <w:ilvl w:val="0"/>
          <w:numId w:val="1"/>
        </w:numPr>
        <w:spacing w:line="276" w:lineRule="auto"/>
        <w:ind w:left="0"/>
        <w:jc w:val="both"/>
      </w:pPr>
      <w:r w:rsidRPr="000C22A9">
        <w:t xml:space="preserve">Сущность реформы театра, проведенной К.С. Станиславским и </w:t>
      </w:r>
      <w:proofErr w:type="spellStart"/>
      <w:r w:rsidRPr="000C22A9">
        <w:t>Вл.И</w:t>
      </w:r>
      <w:proofErr w:type="spellEnd"/>
      <w:r w:rsidRPr="000C22A9">
        <w:t>. Немировичем-Данченко.</w:t>
      </w:r>
    </w:p>
    <w:p w:rsidR="00F4724D" w:rsidRPr="000C22A9" w:rsidRDefault="00F4724D" w:rsidP="00F4724D">
      <w:pPr>
        <w:numPr>
          <w:ilvl w:val="0"/>
          <w:numId w:val="1"/>
        </w:numPr>
        <w:spacing w:line="276" w:lineRule="auto"/>
        <w:ind w:left="0"/>
        <w:jc w:val="both"/>
      </w:pPr>
      <w:r w:rsidRPr="000C22A9">
        <w:t>Учение Станиславского о сверхзадаче и сквозном действии.</w:t>
      </w:r>
    </w:p>
    <w:p w:rsidR="00F4724D" w:rsidRPr="000C22A9" w:rsidRDefault="00F4724D" w:rsidP="00F4724D">
      <w:pPr>
        <w:numPr>
          <w:ilvl w:val="0"/>
          <w:numId w:val="1"/>
        </w:numPr>
        <w:spacing w:line="276" w:lineRule="auto"/>
        <w:ind w:left="0"/>
        <w:jc w:val="both"/>
      </w:pPr>
      <w:r w:rsidRPr="000C22A9">
        <w:t>Учение Станиславского об артистической этике.</w:t>
      </w:r>
    </w:p>
    <w:p w:rsidR="00F4724D" w:rsidRPr="000C22A9" w:rsidRDefault="00F4724D" w:rsidP="00F4724D">
      <w:pPr>
        <w:numPr>
          <w:ilvl w:val="0"/>
          <w:numId w:val="1"/>
        </w:numPr>
        <w:spacing w:line="276" w:lineRule="auto"/>
        <w:ind w:left="0"/>
        <w:jc w:val="both"/>
      </w:pPr>
      <w:r w:rsidRPr="000C22A9">
        <w:t>Учение Станиславского об артистической технике.</w:t>
      </w:r>
    </w:p>
    <w:p w:rsidR="00F4724D" w:rsidRPr="000C22A9" w:rsidRDefault="00F4724D" w:rsidP="00F4724D">
      <w:pPr>
        <w:numPr>
          <w:ilvl w:val="0"/>
          <w:numId w:val="1"/>
        </w:numPr>
        <w:spacing w:line="276" w:lineRule="auto"/>
        <w:ind w:left="0"/>
        <w:jc w:val="both"/>
      </w:pPr>
      <w:r w:rsidRPr="000C22A9">
        <w:t>Учение о действии. Действие и чувство. Действие и приспособление.</w:t>
      </w:r>
    </w:p>
    <w:p w:rsidR="00F4724D" w:rsidRPr="000C22A9" w:rsidRDefault="00F4724D" w:rsidP="00F4724D">
      <w:pPr>
        <w:numPr>
          <w:ilvl w:val="0"/>
          <w:numId w:val="1"/>
        </w:numPr>
        <w:spacing w:line="276" w:lineRule="auto"/>
        <w:ind w:left="0"/>
        <w:jc w:val="both"/>
      </w:pPr>
      <w:r w:rsidRPr="000C22A9">
        <w:t>Метод физических действий и метод действенного анализа.</w:t>
      </w:r>
    </w:p>
    <w:p w:rsidR="00F4724D" w:rsidRPr="000C22A9" w:rsidRDefault="00F4724D" w:rsidP="00F4724D">
      <w:pPr>
        <w:numPr>
          <w:ilvl w:val="0"/>
          <w:numId w:val="1"/>
        </w:numPr>
        <w:spacing w:line="276" w:lineRule="auto"/>
        <w:ind w:left="0"/>
        <w:jc w:val="both"/>
      </w:pPr>
      <w:r w:rsidRPr="000C22A9">
        <w:t>Действенный анализ пьесы и роли.</w:t>
      </w:r>
    </w:p>
    <w:p w:rsidR="00F4724D" w:rsidRPr="000C22A9" w:rsidRDefault="00F4724D" w:rsidP="00F4724D">
      <w:pPr>
        <w:numPr>
          <w:ilvl w:val="0"/>
          <w:numId w:val="1"/>
        </w:numPr>
        <w:spacing w:line="276" w:lineRule="auto"/>
        <w:ind w:left="0"/>
        <w:jc w:val="both"/>
      </w:pPr>
      <w:r w:rsidRPr="000C22A9">
        <w:t>Упражнения и этюды в работе с актером.</w:t>
      </w:r>
    </w:p>
    <w:p w:rsidR="00F4724D" w:rsidRPr="000C22A9" w:rsidRDefault="00F4724D" w:rsidP="00F4724D">
      <w:pPr>
        <w:numPr>
          <w:ilvl w:val="0"/>
          <w:numId w:val="1"/>
        </w:numPr>
        <w:spacing w:line="276" w:lineRule="auto"/>
        <w:ind w:left="0"/>
        <w:jc w:val="both"/>
      </w:pPr>
      <w:r w:rsidRPr="000C22A9">
        <w:t>Конфликт и события в пьесе.</w:t>
      </w:r>
    </w:p>
    <w:p w:rsidR="00F4724D" w:rsidRPr="000C22A9" w:rsidRDefault="00F4724D" w:rsidP="00F4724D">
      <w:pPr>
        <w:numPr>
          <w:ilvl w:val="0"/>
          <w:numId w:val="1"/>
        </w:numPr>
        <w:spacing w:line="276" w:lineRule="auto"/>
        <w:ind w:left="0"/>
        <w:jc w:val="both"/>
      </w:pPr>
      <w:r w:rsidRPr="000C22A9">
        <w:lastRenderedPageBreak/>
        <w:t>События и предлагаемые обстоятельства</w:t>
      </w:r>
    </w:p>
    <w:p w:rsidR="00F4724D" w:rsidRPr="000C22A9" w:rsidRDefault="00F4724D" w:rsidP="00F4724D">
      <w:pPr>
        <w:numPr>
          <w:ilvl w:val="0"/>
          <w:numId w:val="1"/>
        </w:numPr>
        <w:spacing w:line="276" w:lineRule="auto"/>
        <w:ind w:left="0"/>
        <w:jc w:val="both"/>
      </w:pPr>
      <w:r w:rsidRPr="000C22A9">
        <w:t>Действие и контрдействие.</w:t>
      </w:r>
    </w:p>
    <w:p w:rsidR="00F4724D" w:rsidRPr="000C22A9" w:rsidRDefault="00F4724D" w:rsidP="00F4724D">
      <w:pPr>
        <w:numPr>
          <w:ilvl w:val="0"/>
          <w:numId w:val="1"/>
        </w:numPr>
        <w:spacing w:line="276" w:lineRule="auto"/>
        <w:ind w:left="0"/>
        <w:jc w:val="both"/>
      </w:pPr>
      <w:r w:rsidRPr="000C22A9">
        <w:t>Идейный смысл пьесы и его выражение в жанре спектакля.</w:t>
      </w:r>
    </w:p>
    <w:p w:rsidR="00F4724D" w:rsidRPr="000C22A9" w:rsidRDefault="00F4724D" w:rsidP="00F4724D">
      <w:pPr>
        <w:numPr>
          <w:ilvl w:val="0"/>
          <w:numId w:val="1"/>
        </w:numPr>
        <w:spacing w:line="276" w:lineRule="auto"/>
        <w:ind w:left="0"/>
        <w:jc w:val="both"/>
      </w:pPr>
      <w:r w:rsidRPr="000C22A9">
        <w:t>«Зерно» пьесы и роли.</w:t>
      </w:r>
    </w:p>
    <w:p w:rsidR="00F4724D" w:rsidRPr="000C22A9" w:rsidRDefault="00F4724D" w:rsidP="00F4724D">
      <w:pPr>
        <w:numPr>
          <w:ilvl w:val="0"/>
          <w:numId w:val="1"/>
        </w:numPr>
        <w:spacing w:line="276" w:lineRule="auto"/>
        <w:ind w:left="0"/>
        <w:jc w:val="both"/>
      </w:pPr>
      <w:r w:rsidRPr="000C22A9">
        <w:t>Образ спектакля.</w:t>
      </w:r>
    </w:p>
    <w:p w:rsidR="00F4724D" w:rsidRPr="000C22A9" w:rsidRDefault="00F4724D" w:rsidP="00F4724D">
      <w:pPr>
        <w:numPr>
          <w:ilvl w:val="0"/>
          <w:numId w:val="1"/>
        </w:numPr>
        <w:spacing w:line="276" w:lineRule="auto"/>
        <w:ind w:left="0"/>
        <w:jc w:val="both"/>
      </w:pPr>
      <w:r w:rsidRPr="000C22A9">
        <w:t>Значение «чувства целого» в работе режиссера. Взаимосвязь целого и детали в спектакле.</w:t>
      </w:r>
    </w:p>
    <w:p w:rsidR="00F4724D" w:rsidRPr="000C22A9" w:rsidRDefault="00F4724D" w:rsidP="00F4724D">
      <w:pPr>
        <w:numPr>
          <w:ilvl w:val="0"/>
          <w:numId w:val="1"/>
        </w:numPr>
        <w:spacing w:line="276" w:lineRule="auto"/>
        <w:ind w:left="0"/>
        <w:jc w:val="both"/>
      </w:pPr>
      <w:r w:rsidRPr="000C22A9">
        <w:t>Мизансцена – язык режиссера.</w:t>
      </w:r>
    </w:p>
    <w:p w:rsidR="00F4724D" w:rsidRPr="000C22A9" w:rsidRDefault="00F4724D" w:rsidP="00F4724D">
      <w:pPr>
        <w:numPr>
          <w:ilvl w:val="0"/>
          <w:numId w:val="1"/>
        </w:numPr>
        <w:spacing w:line="276" w:lineRule="auto"/>
        <w:ind w:left="0"/>
        <w:jc w:val="both"/>
      </w:pPr>
      <w:r w:rsidRPr="000C22A9">
        <w:t>Композиционное решение спектакля.</w:t>
      </w:r>
    </w:p>
    <w:p w:rsidR="00F4724D" w:rsidRPr="000C22A9" w:rsidRDefault="00F4724D" w:rsidP="00F4724D">
      <w:pPr>
        <w:numPr>
          <w:ilvl w:val="0"/>
          <w:numId w:val="1"/>
        </w:numPr>
        <w:spacing w:line="276" w:lineRule="auto"/>
        <w:ind w:left="0"/>
        <w:jc w:val="both"/>
      </w:pPr>
      <w:r w:rsidRPr="000C22A9">
        <w:t>Динамика развития сквозного действия в спектакле. Развитие как нарастание напряжения к концу спектакля. Финал, точка спектакля.</w:t>
      </w:r>
    </w:p>
    <w:p w:rsidR="00F4724D" w:rsidRPr="000C22A9" w:rsidRDefault="00F4724D" w:rsidP="00F4724D">
      <w:pPr>
        <w:numPr>
          <w:ilvl w:val="0"/>
          <w:numId w:val="1"/>
        </w:numPr>
        <w:spacing w:line="276" w:lineRule="auto"/>
        <w:ind w:left="0"/>
        <w:jc w:val="both"/>
      </w:pPr>
      <w:r w:rsidRPr="000C22A9">
        <w:t>Атмосфера спектакля как средство выражения эмоционального содержания.</w:t>
      </w:r>
    </w:p>
    <w:p w:rsidR="00F4724D" w:rsidRPr="000C22A9" w:rsidRDefault="00F4724D" w:rsidP="00F4724D">
      <w:pPr>
        <w:numPr>
          <w:ilvl w:val="0"/>
          <w:numId w:val="1"/>
        </w:numPr>
        <w:spacing w:line="276" w:lineRule="auto"/>
        <w:ind w:left="0"/>
        <w:jc w:val="both"/>
      </w:pPr>
      <w:proofErr w:type="spellStart"/>
      <w:r w:rsidRPr="000C22A9">
        <w:t>Темпоритмическое</w:t>
      </w:r>
      <w:proofErr w:type="spellEnd"/>
      <w:r w:rsidRPr="000C22A9">
        <w:t xml:space="preserve"> решение спектакля.</w:t>
      </w:r>
    </w:p>
    <w:p w:rsidR="00F4724D" w:rsidRPr="000C22A9" w:rsidRDefault="00F4724D" w:rsidP="00F4724D">
      <w:pPr>
        <w:numPr>
          <w:ilvl w:val="0"/>
          <w:numId w:val="1"/>
        </w:numPr>
        <w:spacing w:line="276" w:lineRule="auto"/>
        <w:ind w:left="0"/>
        <w:jc w:val="both"/>
      </w:pPr>
      <w:r w:rsidRPr="000C22A9">
        <w:t>Цвет и свет в оформлении спектакля.</w:t>
      </w:r>
    </w:p>
    <w:p w:rsidR="00F4724D" w:rsidRPr="000C22A9" w:rsidRDefault="00F4724D" w:rsidP="00F4724D">
      <w:pPr>
        <w:numPr>
          <w:ilvl w:val="0"/>
          <w:numId w:val="1"/>
        </w:numPr>
        <w:spacing w:line="276" w:lineRule="auto"/>
        <w:ind w:left="0"/>
        <w:jc w:val="both"/>
      </w:pPr>
      <w:r w:rsidRPr="000C22A9">
        <w:t>Жанр спектакля и выразительные средства.</w:t>
      </w:r>
    </w:p>
    <w:p w:rsidR="00F4724D" w:rsidRPr="000C22A9" w:rsidRDefault="00F4724D" w:rsidP="00F4724D">
      <w:pPr>
        <w:numPr>
          <w:ilvl w:val="0"/>
          <w:numId w:val="1"/>
        </w:numPr>
        <w:spacing w:line="276" w:lineRule="auto"/>
        <w:ind w:left="0"/>
        <w:jc w:val="both"/>
      </w:pPr>
      <w:r w:rsidRPr="000C22A9">
        <w:t>Стиль автора и поиски его выражения в процессе работы режиссера над спектаклем.</w:t>
      </w:r>
    </w:p>
    <w:p w:rsidR="00F4724D" w:rsidRPr="000C22A9" w:rsidRDefault="00F4724D" w:rsidP="00F4724D">
      <w:pPr>
        <w:numPr>
          <w:ilvl w:val="0"/>
          <w:numId w:val="1"/>
        </w:numPr>
        <w:spacing w:line="276" w:lineRule="auto"/>
        <w:ind w:left="0"/>
        <w:jc w:val="both"/>
      </w:pPr>
      <w:r w:rsidRPr="000C22A9">
        <w:t>Компоненты спектакля (музыка, шумы, свет и др.) и их значение.</w:t>
      </w:r>
    </w:p>
    <w:p w:rsidR="00F4724D" w:rsidRPr="000C22A9" w:rsidRDefault="00F4724D" w:rsidP="00F4724D">
      <w:pPr>
        <w:spacing w:line="276" w:lineRule="auto"/>
        <w:jc w:val="both"/>
      </w:pPr>
      <w:r w:rsidRPr="000C22A9">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F4724D" w:rsidRPr="000C22A9" w:rsidRDefault="00F4724D" w:rsidP="00F4724D">
      <w:pPr>
        <w:numPr>
          <w:ilvl w:val="0"/>
          <w:numId w:val="1"/>
        </w:numPr>
        <w:spacing w:line="276" w:lineRule="auto"/>
        <w:ind w:left="0"/>
        <w:jc w:val="both"/>
      </w:pPr>
      <w:r w:rsidRPr="000C22A9">
        <w:t>Режиссерские акценты в спектакле</w:t>
      </w:r>
    </w:p>
    <w:p w:rsidR="00F4724D" w:rsidRPr="000C22A9" w:rsidRDefault="00F4724D" w:rsidP="00F4724D">
      <w:pPr>
        <w:numPr>
          <w:ilvl w:val="0"/>
          <w:numId w:val="1"/>
        </w:numPr>
        <w:spacing w:line="276" w:lineRule="auto"/>
        <w:ind w:left="0"/>
        <w:jc w:val="both"/>
      </w:pPr>
      <w:r w:rsidRPr="000C22A9">
        <w:t>Режиссерская пауза в спектакле.</w:t>
      </w:r>
    </w:p>
    <w:p w:rsidR="00F4724D" w:rsidRPr="000C22A9" w:rsidRDefault="00F4724D" w:rsidP="00F4724D">
      <w:pPr>
        <w:numPr>
          <w:ilvl w:val="0"/>
          <w:numId w:val="1"/>
        </w:numPr>
        <w:spacing w:line="276" w:lineRule="auto"/>
        <w:ind w:left="0"/>
        <w:jc w:val="both"/>
      </w:pPr>
      <w:r w:rsidRPr="000C22A9">
        <w:t>Изучение предлагаемых обстоятельств пьесы и роли. Немирович-Данченко о трех правдах в пьесе и спектакле.</w:t>
      </w:r>
    </w:p>
    <w:p w:rsidR="00F4724D" w:rsidRPr="000C22A9" w:rsidRDefault="00F4724D" w:rsidP="00F4724D">
      <w:pPr>
        <w:numPr>
          <w:ilvl w:val="0"/>
          <w:numId w:val="1"/>
        </w:numPr>
        <w:spacing w:line="276" w:lineRule="auto"/>
        <w:ind w:left="0"/>
        <w:jc w:val="both"/>
      </w:pPr>
      <w:r w:rsidRPr="000C22A9">
        <w:t>Работа актера по созданию внутренних монологов.</w:t>
      </w:r>
    </w:p>
    <w:p w:rsidR="00F4724D" w:rsidRPr="000C22A9" w:rsidRDefault="00F4724D" w:rsidP="00F4724D">
      <w:pPr>
        <w:numPr>
          <w:ilvl w:val="0"/>
          <w:numId w:val="1"/>
        </w:numPr>
        <w:spacing w:line="276" w:lineRule="auto"/>
        <w:ind w:left="0"/>
        <w:jc w:val="both"/>
      </w:pPr>
      <w:r w:rsidRPr="000C22A9">
        <w:t>Подтекст и второй план. Работа с актером по созданию второго плана и биографии роли.</w:t>
      </w:r>
    </w:p>
    <w:p w:rsidR="00F4724D" w:rsidRPr="000C22A9" w:rsidRDefault="00F4724D" w:rsidP="00F4724D">
      <w:pPr>
        <w:numPr>
          <w:ilvl w:val="0"/>
          <w:numId w:val="1"/>
        </w:numPr>
        <w:spacing w:line="276" w:lineRule="auto"/>
        <w:ind w:left="0"/>
        <w:jc w:val="both"/>
      </w:pPr>
      <w:r w:rsidRPr="000C22A9">
        <w:t>Поиски характера и характерности в работе с актером.</w:t>
      </w:r>
    </w:p>
    <w:p w:rsidR="00F4724D" w:rsidRPr="000C22A9" w:rsidRDefault="00F4724D" w:rsidP="00F4724D">
      <w:pPr>
        <w:numPr>
          <w:ilvl w:val="0"/>
          <w:numId w:val="1"/>
        </w:numPr>
        <w:spacing w:line="276" w:lineRule="auto"/>
        <w:ind w:left="0"/>
        <w:jc w:val="both"/>
      </w:pPr>
      <w:r w:rsidRPr="000C22A9">
        <w:t>Пластическое решение спектакля.</w:t>
      </w:r>
    </w:p>
    <w:p w:rsidR="00F4724D" w:rsidRPr="000C22A9" w:rsidRDefault="00F4724D" w:rsidP="00F4724D">
      <w:pPr>
        <w:spacing w:line="276" w:lineRule="auto"/>
        <w:ind w:firstLine="540"/>
        <w:jc w:val="both"/>
      </w:pPr>
    </w:p>
    <w:p w:rsidR="00F4724D" w:rsidRPr="000C22A9" w:rsidRDefault="00F4724D" w:rsidP="00F4724D">
      <w:pPr>
        <w:spacing w:line="276" w:lineRule="auto"/>
        <w:ind w:firstLine="540"/>
        <w:jc w:val="both"/>
        <w:rPr>
          <w:b/>
        </w:rPr>
      </w:pPr>
      <w:r w:rsidRPr="000C22A9">
        <w:rPr>
          <w:b/>
        </w:rPr>
        <w:t>Рекомендуемые источники для подготовки к итоговой аттестации</w:t>
      </w:r>
    </w:p>
    <w:p w:rsidR="00F4724D" w:rsidRPr="000C22A9" w:rsidRDefault="00F4724D" w:rsidP="00F4724D">
      <w:pPr>
        <w:spacing w:line="276" w:lineRule="auto"/>
        <w:ind w:firstLine="540"/>
        <w:jc w:val="both"/>
        <w:rPr>
          <w:b/>
        </w:rPr>
      </w:pPr>
    </w:p>
    <w:p w:rsidR="00F4724D" w:rsidRPr="000C22A9" w:rsidRDefault="00F4724D" w:rsidP="00F4724D">
      <w:pPr>
        <w:spacing w:line="276" w:lineRule="auto"/>
      </w:pPr>
      <w:r w:rsidRPr="000C22A9">
        <w:t>Станиславский К.С. Мое гражданское служение России. – М.: Правда, 1990.</w:t>
      </w:r>
    </w:p>
    <w:p w:rsidR="00F4724D" w:rsidRPr="000C22A9" w:rsidRDefault="00F4724D" w:rsidP="00F4724D">
      <w:pPr>
        <w:spacing w:line="276" w:lineRule="auto"/>
      </w:pPr>
      <w:r w:rsidRPr="000C22A9">
        <w:t>Станиславский К.С. Об искусстве театра. – М.: ВТО,1982.</w:t>
      </w:r>
    </w:p>
    <w:p w:rsidR="00F4724D" w:rsidRPr="000C22A9" w:rsidRDefault="00F4724D" w:rsidP="00F4724D">
      <w:pPr>
        <w:spacing w:line="276" w:lineRule="auto"/>
      </w:pPr>
      <w:r w:rsidRPr="000C22A9">
        <w:t>Станиславский К.С. Работа актера над собой. – Чехов М. А. О технике актера. – М.: Артист. Режиссер. Театр, 2002</w:t>
      </w:r>
    </w:p>
    <w:p w:rsidR="00F4724D" w:rsidRPr="000C22A9" w:rsidRDefault="00F4724D" w:rsidP="00F4724D">
      <w:pPr>
        <w:spacing w:line="276" w:lineRule="auto"/>
      </w:pPr>
      <w:r w:rsidRPr="000C22A9">
        <w:t xml:space="preserve">Немирович-Данченко </w:t>
      </w:r>
      <w:proofErr w:type="spellStart"/>
      <w:r w:rsidRPr="000C22A9">
        <w:t>Вл.И</w:t>
      </w:r>
      <w:proofErr w:type="spellEnd"/>
      <w:r w:rsidRPr="000C22A9">
        <w:t>. Незавершенные режиссерские работы. – М.: ВТО, 1984.</w:t>
      </w:r>
    </w:p>
    <w:p w:rsidR="00F4724D" w:rsidRPr="000C22A9" w:rsidRDefault="00F4724D" w:rsidP="00F4724D">
      <w:pPr>
        <w:spacing w:line="276" w:lineRule="auto"/>
      </w:pPr>
      <w:r w:rsidRPr="000C22A9">
        <w:t>Немирович-Данченко. Из прошлого. – М., 2003.</w:t>
      </w:r>
    </w:p>
    <w:p w:rsidR="00F4724D" w:rsidRPr="000C22A9" w:rsidRDefault="00F4724D" w:rsidP="00F4724D">
      <w:pPr>
        <w:spacing w:line="276" w:lineRule="auto"/>
      </w:pPr>
      <w:r w:rsidRPr="000C22A9">
        <w:t xml:space="preserve">Акимов Н.П. Театральное наследие. – В 2 т. – Л.: Искусство, 1978  </w:t>
      </w:r>
    </w:p>
    <w:p w:rsidR="00F4724D" w:rsidRPr="000C22A9" w:rsidRDefault="00F4724D" w:rsidP="00F4724D">
      <w:pPr>
        <w:spacing w:line="276" w:lineRule="auto"/>
      </w:pPr>
      <w:r w:rsidRPr="000C22A9">
        <w:t>Брехт Б. Театр. Пьесы. – М.: Искусство, 1965. – Т.5/2.</w:t>
      </w:r>
    </w:p>
    <w:p w:rsidR="00F4724D" w:rsidRPr="000C22A9" w:rsidRDefault="00F4724D" w:rsidP="00F4724D">
      <w:pPr>
        <w:spacing w:line="276" w:lineRule="auto"/>
      </w:pPr>
      <w:r w:rsidRPr="000C22A9">
        <w:t>Брук П. Пустое пространство. Секретов нет. – М.: Артист. Режиссер. Театр, 2003.</w:t>
      </w:r>
    </w:p>
    <w:p w:rsidR="00F4724D" w:rsidRPr="000C22A9" w:rsidRDefault="00F4724D" w:rsidP="00F4724D">
      <w:pPr>
        <w:spacing w:line="276" w:lineRule="auto"/>
      </w:pPr>
      <w:proofErr w:type="spellStart"/>
      <w:r w:rsidRPr="000C22A9">
        <w:t>Буткевич</w:t>
      </w:r>
      <w:proofErr w:type="spellEnd"/>
      <w:r w:rsidRPr="000C22A9">
        <w:t xml:space="preserve"> М.М. К игровому театру. – М.: ГИТИС, 2002</w:t>
      </w:r>
    </w:p>
    <w:p w:rsidR="00F4724D" w:rsidRPr="000C22A9" w:rsidRDefault="00F4724D" w:rsidP="00F4724D">
      <w:pPr>
        <w:spacing w:line="276" w:lineRule="auto"/>
      </w:pPr>
      <w:proofErr w:type="spellStart"/>
      <w:r w:rsidRPr="000C22A9">
        <w:t>Вилар</w:t>
      </w:r>
      <w:proofErr w:type="spellEnd"/>
      <w:r w:rsidRPr="000C22A9">
        <w:t xml:space="preserve"> Жан. О театральной традиции. – М.: Иностранная литература, 1956.</w:t>
      </w:r>
    </w:p>
    <w:p w:rsidR="00F4724D" w:rsidRPr="000C22A9" w:rsidRDefault="00F4724D" w:rsidP="00F4724D">
      <w:pPr>
        <w:spacing w:line="276" w:lineRule="auto"/>
      </w:pPr>
      <w:r w:rsidRPr="000C22A9">
        <w:t>Герасимов С. Воспитание кинорежиссера. – М.: Искусство, 1978.</w:t>
      </w:r>
    </w:p>
    <w:p w:rsidR="00F4724D" w:rsidRPr="000C22A9" w:rsidRDefault="00F4724D" w:rsidP="00F4724D">
      <w:pPr>
        <w:spacing w:line="276" w:lineRule="auto"/>
      </w:pPr>
      <w:r w:rsidRPr="000C22A9">
        <w:t>Гончаров А. Режиссерские тетради. – М.: ВТО,1980.</w:t>
      </w:r>
    </w:p>
    <w:p w:rsidR="00F4724D" w:rsidRPr="000C22A9" w:rsidRDefault="00F4724D" w:rsidP="00F4724D">
      <w:pPr>
        <w:spacing w:line="276" w:lineRule="auto"/>
      </w:pPr>
      <w:r w:rsidRPr="000C22A9">
        <w:t>Дикий А.Д. Избранное. – М.,1976</w:t>
      </w:r>
    </w:p>
    <w:p w:rsidR="00F4724D" w:rsidRPr="000C22A9" w:rsidRDefault="00F4724D" w:rsidP="00F4724D">
      <w:pPr>
        <w:spacing w:line="276" w:lineRule="auto"/>
      </w:pPr>
      <w:r w:rsidRPr="000C22A9">
        <w:t>Ершов П.М. Режиссура как практическая психология. – М.: Искусство, 1972.</w:t>
      </w:r>
    </w:p>
    <w:p w:rsidR="00F4724D" w:rsidRPr="000C22A9" w:rsidRDefault="00F4724D" w:rsidP="00F4724D">
      <w:pPr>
        <w:spacing w:line="276" w:lineRule="auto"/>
      </w:pPr>
      <w:proofErr w:type="spellStart"/>
      <w:r w:rsidRPr="000C22A9">
        <w:t>Жуве</w:t>
      </w:r>
      <w:proofErr w:type="spellEnd"/>
      <w:r w:rsidRPr="000C22A9">
        <w:t xml:space="preserve"> Луи. Мысли о театре. – М.: Иностранная литература, 1960.</w:t>
      </w:r>
    </w:p>
    <w:p w:rsidR="00F4724D" w:rsidRPr="000C22A9" w:rsidRDefault="00F4724D" w:rsidP="00F4724D">
      <w:pPr>
        <w:spacing w:line="276" w:lineRule="auto"/>
      </w:pPr>
      <w:r w:rsidRPr="000C22A9">
        <w:t>Захаров М. Контакты на разных уровнях. – М.: Искусство, 1988.</w:t>
      </w:r>
    </w:p>
    <w:p w:rsidR="00F4724D" w:rsidRPr="000C22A9" w:rsidRDefault="00F4724D" w:rsidP="00F4724D">
      <w:pPr>
        <w:spacing w:line="276" w:lineRule="auto"/>
      </w:pPr>
      <w:proofErr w:type="spellStart"/>
      <w:r w:rsidRPr="000C22A9">
        <w:lastRenderedPageBreak/>
        <w:t>Ирд</w:t>
      </w:r>
      <w:proofErr w:type="spellEnd"/>
      <w:r w:rsidRPr="000C22A9">
        <w:t xml:space="preserve"> </w:t>
      </w:r>
      <w:proofErr w:type="spellStart"/>
      <w:r w:rsidRPr="000C22A9">
        <w:t>Каарел</w:t>
      </w:r>
      <w:proofErr w:type="spellEnd"/>
      <w:r w:rsidRPr="000C22A9">
        <w:t>. Размышляя о театре… – М.: Искусство, 1973.</w:t>
      </w:r>
    </w:p>
    <w:p w:rsidR="00F4724D" w:rsidRPr="000C22A9" w:rsidRDefault="00F4724D" w:rsidP="00F4724D">
      <w:pPr>
        <w:spacing w:line="276" w:lineRule="auto"/>
      </w:pPr>
      <w:r w:rsidRPr="000C22A9">
        <w:t>Кедров М.Н. Статьи, речи, беседы, заметки. – М.: ВТО, 1978.</w:t>
      </w:r>
    </w:p>
    <w:p w:rsidR="00F4724D" w:rsidRPr="000C22A9" w:rsidRDefault="00F4724D" w:rsidP="00F4724D">
      <w:pPr>
        <w:spacing w:line="276" w:lineRule="auto"/>
      </w:pPr>
      <w:proofErr w:type="spellStart"/>
      <w:r w:rsidRPr="000C22A9">
        <w:t>Кнебель</w:t>
      </w:r>
      <w:proofErr w:type="spellEnd"/>
      <w:r w:rsidRPr="000C22A9">
        <w:t xml:space="preserve"> М.О. Поэзия педагогики. – М.: Искусство, 1976.</w:t>
      </w:r>
    </w:p>
    <w:p w:rsidR="00F4724D" w:rsidRPr="000C22A9" w:rsidRDefault="00F4724D" w:rsidP="00F4724D">
      <w:pPr>
        <w:spacing w:line="276" w:lineRule="auto"/>
      </w:pPr>
      <w:r w:rsidRPr="000C22A9">
        <w:t>Охлопков Н.П. Статьи. Воспоминания. – М.: ВТО, 1986.</w:t>
      </w:r>
    </w:p>
    <w:p w:rsidR="00F4724D" w:rsidRPr="000C22A9" w:rsidRDefault="00F4724D" w:rsidP="00F4724D">
      <w:pPr>
        <w:spacing w:line="276" w:lineRule="auto"/>
      </w:pPr>
      <w:proofErr w:type="spellStart"/>
      <w:r w:rsidRPr="000C22A9">
        <w:t>Пансо</w:t>
      </w:r>
      <w:proofErr w:type="spellEnd"/>
      <w:r w:rsidRPr="000C22A9">
        <w:t xml:space="preserve"> В. Труд и талант в творчестве актера. – М.: ВТО, 1972</w:t>
      </w:r>
    </w:p>
    <w:p w:rsidR="00F4724D" w:rsidRPr="000C22A9" w:rsidRDefault="00F4724D" w:rsidP="00F4724D">
      <w:pPr>
        <w:spacing w:line="276" w:lineRule="auto"/>
      </w:pPr>
      <w:r w:rsidRPr="000C22A9">
        <w:t xml:space="preserve">Покровский Б. Ступени профессии. – М.: ВТО, 1984. </w:t>
      </w:r>
    </w:p>
    <w:p w:rsidR="00F4724D" w:rsidRPr="000C22A9" w:rsidRDefault="00F4724D" w:rsidP="00F4724D">
      <w:pPr>
        <w:spacing w:line="276" w:lineRule="auto"/>
      </w:pPr>
      <w:r w:rsidRPr="000C22A9">
        <w:t xml:space="preserve">Попов А.Д. Художественная целостность спектакля //Театральное наследие в 3 тт. – М., 1979 – 1986. – Т.1. – с 305 – 504  </w:t>
      </w:r>
    </w:p>
    <w:p w:rsidR="00F4724D" w:rsidRPr="000C22A9" w:rsidRDefault="00F4724D" w:rsidP="00F4724D">
      <w:pPr>
        <w:spacing w:line="276" w:lineRule="auto"/>
      </w:pPr>
      <w:r w:rsidRPr="000C22A9">
        <w:t>Попов П.Г. Жанровое решение спектакля. – М.: Сов. Россия, 1986.</w:t>
      </w:r>
    </w:p>
    <w:p w:rsidR="00F4724D" w:rsidRPr="000C22A9" w:rsidRDefault="00F4724D" w:rsidP="00F4724D">
      <w:pPr>
        <w:spacing w:line="276" w:lineRule="auto"/>
      </w:pPr>
      <w:r w:rsidRPr="000C22A9">
        <w:t>Прокофьев Вл.  В  спорах о Станиславском. – М., 1976</w:t>
      </w:r>
    </w:p>
    <w:p w:rsidR="00F4724D" w:rsidRPr="000C22A9" w:rsidRDefault="00F4724D" w:rsidP="00F4724D">
      <w:pPr>
        <w:spacing w:line="276" w:lineRule="auto"/>
      </w:pPr>
      <w:proofErr w:type="spellStart"/>
      <w:r w:rsidRPr="000C22A9">
        <w:t>Рехельс</w:t>
      </w:r>
      <w:proofErr w:type="spellEnd"/>
      <w:r w:rsidRPr="000C22A9">
        <w:t xml:space="preserve"> М. Режиссер – автор спектакля. – Л.: Искусство,1969.</w:t>
      </w:r>
    </w:p>
    <w:p w:rsidR="00F4724D" w:rsidRPr="000C22A9" w:rsidRDefault="00F4724D" w:rsidP="00F4724D">
      <w:pPr>
        <w:spacing w:line="276" w:lineRule="auto"/>
      </w:pPr>
      <w:proofErr w:type="spellStart"/>
      <w:r w:rsidRPr="000C22A9">
        <w:t>Сулержицкий</w:t>
      </w:r>
      <w:proofErr w:type="spellEnd"/>
      <w:r w:rsidRPr="000C22A9">
        <w:t xml:space="preserve"> Л.А. Статьи и заметки о театре. Переписка. – М.: Искусство, 1970.</w:t>
      </w:r>
    </w:p>
    <w:p w:rsidR="00F4724D" w:rsidRPr="000C22A9" w:rsidRDefault="00F4724D" w:rsidP="00F4724D">
      <w:pPr>
        <w:spacing w:line="276" w:lineRule="auto"/>
      </w:pPr>
      <w:proofErr w:type="spellStart"/>
      <w:r w:rsidRPr="000C22A9">
        <w:t>Стреллер</w:t>
      </w:r>
      <w:proofErr w:type="spellEnd"/>
      <w:r w:rsidRPr="000C22A9">
        <w:t xml:space="preserve"> Д. Театр для людей. – М.: Радуга, 1984.</w:t>
      </w:r>
    </w:p>
    <w:p w:rsidR="00F4724D" w:rsidRPr="000C22A9" w:rsidRDefault="00F4724D" w:rsidP="00F4724D">
      <w:pPr>
        <w:spacing w:line="276" w:lineRule="auto"/>
      </w:pPr>
      <w:proofErr w:type="spellStart"/>
      <w:r w:rsidRPr="000C22A9">
        <w:t>Туманишвили</w:t>
      </w:r>
      <w:proofErr w:type="spellEnd"/>
      <w:r w:rsidRPr="000C22A9">
        <w:t xml:space="preserve"> М. Режиссер уходит из театра. – М.: Искусство,1983. </w:t>
      </w:r>
    </w:p>
    <w:p w:rsidR="00F4724D" w:rsidRPr="000C22A9" w:rsidRDefault="00F4724D" w:rsidP="00F4724D">
      <w:pPr>
        <w:spacing w:line="276" w:lineRule="auto"/>
      </w:pPr>
      <w:r w:rsidRPr="000C22A9">
        <w:t xml:space="preserve">Товстоногов Г.А. Зеркало сцены. – В 2 т. – Л.: Искусство, 1980.   </w:t>
      </w:r>
    </w:p>
    <w:p w:rsidR="00F4724D" w:rsidRPr="000C22A9" w:rsidRDefault="00F4724D" w:rsidP="00F4724D">
      <w:pPr>
        <w:spacing w:line="276" w:lineRule="auto"/>
      </w:pPr>
      <w:r w:rsidRPr="000C22A9">
        <w:t xml:space="preserve">Чехов Михаил. Литературное наследие: В 2 т. М.: Искусство, 1986.  </w:t>
      </w:r>
    </w:p>
    <w:p w:rsidR="00F4724D" w:rsidRPr="000C22A9" w:rsidRDefault="00F4724D" w:rsidP="00F4724D">
      <w:pPr>
        <w:spacing w:line="276" w:lineRule="auto"/>
      </w:pPr>
      <w:r w:rsidRPr="000C22A9">
        <w:t xml:space="preserve">Шихматов Л. От студии к театру. – М.: ВТО, 1970. </w:t>
      </w:r>
    </w:p>
    <w:p w:rsidR="00F4724D" w:rsidRPr="000C22A9" w:rsidRDefault="00F4724D" w:rsidP="00F4724D">
      <w:pPr>
        <w:spacing w:line="276" w:lineRule="auto"/>
      </w:pPr>
      <w:r w:rsidRPr="000C22A9">
        <w:t>Эфрос Анатолий. Изд. 2-е, дополнительное: В 4 книгах.– М.: Панас,1993:</w:t>
      </w:r>
    </w:p>
    <w:p w:rsidR="00F4724D" w:rsidRPr="000C22A9" w:rsidRDefault="00F4724D" w:rsidP="00F4724D">
      <w:pPr>
        <w:spacing w:line="276" w:lineRule="auto"/>
      </w:pPr>
      <w:r w:rsidRPr="000C22A9">
        <w:t xml:space="preserve">Кн.1 – Репетиция – любовь моя. </w:t>
      </w:r>
    </w:p>
    <w:p w:rsidR="00F4724D" w:rsidRPr="000C22A9" w:rsidRDefault="00F4724D" w:rsidP="00F4724D">
      <w:pPr>
        <w:spacing w:line="276" w:lineRule="auto"/>
      </w:pPr>
      <w:r w:rsidRPr="000C22A9">
        <w:t>Кн.2 – Профессия: режиссер.</w:t>
      </w:r>
    </w:p>
    <w:p w:rsidR="00F4724D" w:rsidRPr="000C22A9" w:rsidRDefault="00F4724D" w:rsidP="00F4724D">
      <w:pPr>
        <w:spacing w:line="276" w:lineRule="auto"/>
      </w:pPr>
      <w:r w:rsidRPr="000C22A9">
        <w:t>Кн.3 – Продолжение театрального романа.</w:t>
      </w:r>
    </w:p>
    <w:p w:rsidR="00F4724D" w:rsidRPr="000C22A9" w:rsidRDefault="00F4724D" w:rsidP="00F4724D">
      <w:pPr>
        <w:spacing w:line="276" w:lineRule="auto"/>
      </w:pPr>
      <w:r w:rsidRPr="000C22A9">
        <w:t xml:space="preserve">Кн.4 –  (без названия)     </w:t>
      </w:r>
    </w:p>
    <w:p w:rsidR="00F4724D" w:rsidRPr="000C22A9" w:rsidRDefault="00F4724D" w:rsidP="00F4724D">
      <w:pPr>
        <w:spacing w:line="276" w:lineRule="auto"/>
        <w:jc w:val="center"/>
        <w:rPr>
          <w:b/>
          <w:bCs/>
          <w:i/>
          <w:iCs/>
        </w:rPr>
      </w:pPr>
      <w:r w:rsidRPr="000C22A9">
        <w:rPr>
          <w:b/>
          <w:bCs/>
          <w:i/>
          <w:iCs/>
        </w:rPr>
        <w:t>Сборники. Монографии.</w:t>
      </w:r>
    </w:p>
    <w:p w:rsidR="00F4724D" w:rsidRPr="000C22A9" w:rsidRDefault="00F4724D" w:rsidP="00F4724D">
      <w:pPr>
        <w:spacing w:line="276" w:lineRule="auto"/>
      </w:pPr>
      <w:r w:rsidRPr="000C22A9">
        <w:t xml:space="preserve">Беседы К.С. Станиславского в студии Большого театра в 1918-1922 гг. – Изд. 3-е, </w:t>
      </w:r>
      <w:proofErr w:type="spellStart"/>
      <w:r w:rsidRPr="000C22A9">
        <w:t>испр</w:t>
      </w:r>
      <w:proofErr w:type="spellEnd"/>
      <w:r w:rsidRPr="000C22A9">
        <w:t>. и доп. – М.: Искусство,1952.</w:t>
      </w:r>
    </w:p>
    <w:p w:rsidR="00F4724D" w:rsidRPr="000C22A9" w:rsidRDefault="00F4724D" w:rsidP="00F4724D">
      <w:pPr>
        <w:spacing w:line="276" w:lineRule="auto"/>
      </w:pPr>
      <w:r w:rsidRPr="000C22A9">
        <w:t>Бояджиев Г.Н. Душа театра. – М.: Молодая гвардия, 1974.</w:t>
      </w:r>
    </w:p>
    <w:p w:rsidR="00F4724D" w:rsidRPr="000C22A9" w:rsidRDefault="00F4724D" w:rsidP="00F4724D">
      <w:pPr>
        <w:spacing w:line="276" w:lineRule="auto"/>
      </w:pPr>
      <w:r w:rsidRPr="000C22A9">
        <w:t>Гладков А. К. Мейерхольд: В 2 т. – М.: СТД, 1990.</w:t>
      </w:r>
    </w:p>
    <w:p w:rsidR="00F4724D" w:rsidRPr="000C22A9" w:rsidRDefault="00F4724D" w:rsidP="00F4724D">
      <w:pPr>
        <w:spacing w:line="276" w:lineRule="auto"/>
      </w:pPr>
      <w:proofErr w:type="spellStart"/>
      <w:r w:rsidRPr="000C22A9">
        <w:t>Головащенко</w:t>
      </w:r>
      <w:proofErr w:type="spellEnd"/>
      <w:r w:rsidRPr="000C22A9">
        <w:t xml:space="preserve"> Ю. Режиссерское искусство Таирова. – М.: Искусство, 1970.</w:t>
      </w:r>
    </w:p>
    <w:p w:rsidR="00F4724D" w:rsidRPr="000C22A9" w:rsidRDefault="00F4724D" w:rsidP="00F4724D">
      <w:pPr>
        <w:spacing w:line="276" w:lineRule="auto"/>
      </w:pPr>
      <w:r w:rsidRPr="000C22A9">
        <w:t xml:space="preserve">Громов В. Михаил Чехов. – М.: Искусство, 1970. </w:t>
      </w:r>
    </w:p>
    <w:p w:rsidR="00F4724D" w:rsidRPr="000C22A9" w:rsidRDefault="00F4724D" w:rsidP="00F4724D">
      <w:pPr>
        <w:spacing w:line="276" w:lineRule="auto"/>
      </w:pPr>
      <w:proofErr w:type="spellStart"/>
      <w:r w:rsidRPr="000C22A9">
        <w:t>Захава</w:t>
      </w:r>
      <w:proofErr w:type="spellEnd"/>
      <w:r w:rsidRPr="000C22A9">
        <w:t xml:space="preserve"> Б. Воспоминания. Спектакли и роли. – М.: ВТО, 1982.</w:t>
      </w:r>
    </w:p>
    <w:p w:rsidR="00F4724D" w:rsidRPr="000C22A9" w:rsidRDefault="00F4724D" w:rsidP="00F4724D">
      <w:pPr>
        <w:spacing w:line="276" w:lineRule="auto"/>
      </w:pPr>
      <w:r w:rsidRPr="000C22A9">
        <w:t>Лордкипанидзе Н. Режиссер ставит спектакль. – М.: Искусство, 1990.</w:t>
      </w:r>
    </w:p>
    <w:p w:rsidR="00F4724D" w:rsidRPr="000C22A9" w:rsidRDefault="00F4724D" w:rsidP="00F4724D">
      <w:pPr>
        <w:spacing w:line="276" w:lineRule="auto"/>
      </w:pPr>
      <w:proofErr w:type="spellStart"/>
      <w:r w:rsidRPr="000C22A9">
        <w:t>Молодцова</w:t>
      </w:r>
      <w:proofErr w:type="spellEnd"/>
      <w:r w:rsidRPr="000C22A9">
        <w:t xml:space="preserve"> М. </w:t>
      </w:r>
      <w:proofErr w:type="spellStart"/>
      <w:r w:rsidRPr="000C22A9">
        <w:t>Луиджи</w:t>
      </w:r>
      <w:proofErr w:type="spellEnd"/>
      <w:r w:rsidRPr="000C22A9">
        <w:t xml:space="preserve"> Пиранделло. – Л.: Искусство, 1982.</w:t>
      </w:r>
    </w:p>
    <w:p w:rsidR="00F4724D" w:rsidRPr="000C22A9" w:rsidRDefault="00F4724D" w:rsidP="00F4724D">
      <w:pPr>
        <w:spacing w:line="276" w:lineRule="auto"/>
      </w:pPr>
      <w:r w:rsidRPr="000C22A9">
        <w:t>Режиссерский театр. Разговоры под занавес века. – М.: изд. МХТ, 1999.</w:t>
      </w:r>
    </w:p>
    <w:p w:rsidR="00F4724D" w:rsidRPr="000C22A9" w:rsidRDefault="00F4724D" w:rsidP="00F4724D">
      <w:pPr>
        <w:spacing w:line="276" w:lineRule="auto"/>
      </w:pPr>
      <w:proofErr w:type="spellStart"/>
      <w:r w:rsidRPr="000C22A9">
        <w:t>Рудницкий</w:t>
      </w:r>
      <w:proofErr w:type="spellEnd"/>
      <w:r w:rsidRPr="000C22A9">
        <w:t xml:space="preserve"> К. Режиссер Мейерхольд. – М.: Наука, 1969.</w:t>
      </w:r>
    </w:p>
    <w:p w:rsidR="00F4724D" w:rsidRPr="000C22A9" w:rsidRDefault="00F4724D" w:rsidP="00F4724D">
      <w:pPr>
        <w:spacing w:line="276" w:lineRule="auto"/>
      </w:pPr>
      <w:proofErr w:type="spellStart"/>
      <w:r w:rsidRPr="000C22A9">
        <w:t>Сахновский</w:t>
      </w:r>
      <w:proofErr w:type="spellEnd"/>
      <w:r w:rsidRPr="000C22A9">
        <w:t xml:space="preserve"> В.Г. Мысли о режиссуре. – М. – Л.: Искусство,1947. </w:t>
      </w:r>
    </w:p>
    <w:p w:rsidR="00F4724D" w:rsidRPr="000C22A9" w:rsidRDefault="00F4724D" w:rsidP="00F4724D">
      <w:pPr>
        <w:spacing w:line="276" w:lineRule="auto"/>
      </w:pPr>
      <w:r w:rsidRPr="000C22A9">
        <w:t>Строева М.Н. Режиссерские искания Станиславского. 1898-1917. – М.: Наука, 1977.</w:t>
      </w:r>
    </w:p>
    <w:p w:rsidR="00F4724D" w:rsidRPr="000C22A9" w:rsidRDefault="00F4724D" w:rsidP="00F4724D">
      <w:pPr>
        <w:spacing w:line="276" w:lineRule="auto"/>
      </w:pPr>
      <w:r w:rsidRPr="000C22A9">
        <w:t>Строева М.Н. Режиссерские искания Станиславского. 1917-1938. – М.: Наука, 1977.</w:t>
      </w:r>
    </w:p>
    <w:p w:rsidR="00F4724D" w:rsidRPr="000C22A9" w:rsidRDefault="00F4724D" w:rsidP="00F4724D">
      <w:pPr>
        <w:spacing w:line="276" w:lineRule="auto"/>
      </w:pPr>
      <w:r w:rsidRPr="000C22A9">
        <w:t>Театр Анатолия Эфроса. – М.: Артист. Режиссер. Театр, 2000.</w:t>
      </w:r>
    </w:p>
    <w:p w:rsidR="00F4724D" w:rsidRPr="000C22A9" w:rsidRDefault="00F4724D" w:rsidP="00F4724D">
      <w:pPr>
        <w:spacing w:line="276" w:lineRule="auto"/>
      </w:pPr>
      <w:r w:rsidRPr="000C22A9">
        <w:t>Товстоногов Г.А. Беседы с коллегами. – М.: СТД, 1988.</w:t>
      </w:r>
    </w:p>
    <w:p w:rsidR="00F4724D" w:rsidRDefault="00F4724D" w:rsidP="00F4724D"/>
    <w:p w:rsidR="00097AEC" w:rsidRDefault="00097AEC" w:rsidP="00170061">
      <w:pPr>
        <w:jc w:val="center"/>
      </w:pPr>
    </w:p>
    <w:p w:rsidR="00097AEC" w:rsidRDefault="00097AEC" w:rsidP="00170061">
      <w:pPr>
        <w:jc w:val="center"/>
      </w:pPr>
    </w:p>
    <w:p w:rsidR="00097AEC" w:rsidRDefault="00097AEC" w:rsidP="00170061">
      <w:pPr>
        <w:jc w:val="center"/>
      </w:pPr>
    </w:p>
    <w:p w:rsidR="00097AEC" w:rsidRDefault="00097AEC" w:rsidP="00170061">
      <w:pPr>
        <w:jc w:val="center"/>
      </w:pPr>
    </w:p>
    <w:p w:rsidR="00097AEC" w:rsidRDefault="00097AEC" w:rsidP="00170061">
      <w:pPr>
        <w:jc w:val="center"/>
      </w:pPr>
    </w:p>
    <w:p w:rsidR="00ED0E7C" w:rsidRDefault="00ED0E7C">
      <w:pPr>
        <w:spacing w:after="200" w:line="276" w:lineRule="auto"/>
        <w:rPr>
          <w:i/>
          <w:color w:val="FF0000"/>
        </w:rPr>
      </w:pPr>
      <w:r>
        <w:rPr>
          <w:i/>
          <w:color w:val="FF0000"/>
        </w:rPr>
        <w:br w:type="page"/>
      </w:r>
    </w:p>
    <w:p w:rsidR="00F4724D" w:rsidRPr="00097AEC" w:rsidRDefault="00170061" w:rsidP="00170061">
      <w:pPr>
        <w:jc w:val="center"/>
        <w:rPr>
          <w:i/>
          <w:color w:val="FF0000"/>
        </w:rPr>
      </w:pPr>
      <w:r w:rsidRPr="00097AEC">
        <w:rPr>
          <w:i/>
          <w:color w:val="FF0000"/>
        </w:rPr>
        <w:lastRenderedPageBreak/>
        <w:t>ОБРАЗЕЦ ОФОРМЛЕНИЯ ТИТУЛЬНОГО ЛИСТА</w:t>
      </w:r>
    </w:p>
    <w:p w:rsidR="00170061" w:rsidRPr="00170061" w:rsidRDefault="00170061" w:rsidP="00170061">
      <w:pPr>
        <w:jc w:val="center"/>
        <w:rPr>
          <w:b/>
          <w:sz w:val="28"/>
          <w:szCs w:val="28"/>
          <w:lang w:eastAsia="en-US"/>
        </w:rPr>
      </w:pPr>
      <w:r w:rsidRPr="00170061">
        <w:rPr>
          <w:b/>
          <w:sz w:val="28"/>
          <w:szCs w:val="28"/>
          <w:lang w:eastAsia="en-US"/>
        </w:rPr>
        <w:t>МИНИСТЕРСТВО КУЛЬТУРЫ РОССИЙСКОЙ ФЕДЕРАЦИИ</w:t>
      </w:r>
    </w:p>
    <w:p w:rsidR="00170061" w:rsidRPr="00170061" w:rsidRDefault="00170061" w:rsidP="00170061">
      <w:pPr>
        <w:jc w:val="center"/>
        <w:rPr>
          <w:b/>
          <w:sz w:val="28"/>
          <w:szCs w:val="28"/>
          <w:lang w:eastAsia="en-US"/>
        </w:rPr>
      </w:pPr>
      <w:r w:rsidRPr="00170061">
        <w:rPr>
          <w:b/>
          <w:sz w:val="28"/>
          <w:szCs w:val="28"/>
          <w:lang w:eastAsia="en-US"/>
        </w:rPr>
        <w:t>ФЕДЕРАЛЬНОЕ ГОСУДАРСТВЕННОЕ БЮДЖЕТНОЕ ОБРАЗОВАТЕЛЬНОЕ УЧРЕЖДЕНИЕ ВЫСШЕГО ОБРАЗОВАНИЯ:</w:t>
      </w:r>
    </w:p>
    <w:p w:rsidR="00170061" w:rsidRPr="00170061" w:rsidRDefault="00170061" w:rsidP="00170061">
      <w:pPr>
        <w:jc w:val="center"/>
        <w:rPr>
          <w:b/>
          <w:sz w:val="28"/>
          <w:szCs w:val="28"/>
          <w:lang w:eastAsia="en-US"/>
        </w:rPr>
      </w:pPr>
      <w:r w:rsidRPr="00170061">
        <w:rPr>
          <w:b/>
          <w:sz w:val="28"/>
          <w:szCs w:val="28"/>
          <w:lang w:eastAsia="en-US"/>
        </w:rPr>
        <w:t>«МОСКОВСКИЙ ГОСУДАРСТВЕННЫЙ ИНСТИТУТ КУЛЬТУРЫ»</w:t>
      </w:r>
    </w:p>
    <w:p w:rsidR="00170061" w:rsidRPr="00170061" w:rsidRDefault="00170061" w:rsidP="00170061">
      <w:pPr>
        <w:rPr>
          <w:sz w:val="32"/>
          <w:szCs w:val="32"/>
          <w:lang w:eastAsia="en-US"/>
        </w:rPr>
      </w:pPr>
    </w:p>
    <w:p w:rsidR="00170061" w:rsidRPr="00170061" w:rsidRDefault="00170061" w:rsidP="00170061">
      <w:pPr>
        <w:jc w:val="center"/>
        <w:rPr>
          <w:sz w:val="28"/>
          <w:szCs w:val="28"/>
          <w:lang w:eastAsia="en-US"/>
        </w:rPr>
      </w:pPr>
      <w:r w:rsidRPr="00170061">
        <w:rPr>
          <w:sz w:val="28"/>
          <w:szCs w:val="28"/>
          <w:lang w:eastAsia="en-US"/>
        </w:rPr>
        <w:t>Факультет искусств</w:t>
      </w:r>
    </w:p>
    <w:p w:rsidR="00170061" w:rsidRPr="00170061" w:rsidRDefault="00170061" w:rsidP="00170061">
      <w:pPr>
        <w:jc w:val="center"/>
        <w:rPr>
          <w:sz w:val="28"/>
          <w:szCs w:val="28"/>
          <w:lang w:eastAsia="en-US"/>
        </w:rPr>
      </w:pPr>
      <w:r w:rsidRPr="00170061">
        <w:rPr>
          <w:sz w:val="28"/>
          <w:szCs w:val="28"/>
          <w:lang w:eastAsia="en-US"/>
        </w:rPr>
        <w:t>Кафедра режиссуры и мастерства актера</w:t>
      </w:r>
    </w:p>
    <w:p w:rsidR="00170061" w:rsidRPr="00170061" w:rsidRDefault="00170061" w:rsidP="00170061">
      <w:pPr>
        <w:jc w:val="center"/>
        <w:rPr>
          <w:sz w:val="28"/>
          <w:szCs w:val="28"/>
          <w:lang w:eastAsia="en-US"/>
        </w:rPr>
      </w:pPr>
    </w:p>
    <w:p w:rsidR="00170061" w:rsidRPr="00170061" w:rsidRDefault="00170061" w:rsidP="00170061">
      <w:pPr>
        <w:jc w:val="center"/>
        <w:rPr>
          <w:b/>
          <w:sz w:val="28"/>
          <w:szCs w:val="28"/>
          <w:lang w:eastAsia="en-US"/>
        </w:rPr>
      </w:pPr>
      <w:r w:rsidRPr="00170061">
        <w:rPr>
          <w:b/>
          <w:sz w:val="28"/>
          <w:szCs w:val="28"/>
          <w:lang w:eastAsia="en-US"/>
        </w:rPr>
        <w:t>ВЫПУСКНАЯ КВАЛИФИКАЦИОННАЯ РАБОТА</w:t>
      </w:r>
    </w:p>
    <w:p w:rsidR="00170061" w:rsidRPr="00170061" w:rsidRDefault="00170061" w:rsidP="00170061">
      <w:pPr>
        <w:jc w:val="center"/>
        <w:rPr>
          <w:b/>
          <w:sz w:val="28"/>
          <w:szCs w:val="28"/>
          <w:lang w:eastAsia="en-US"/>
        </w:rPr>
      </w:pPr>
      <w:r w:rsidRPr="00170061">
        <w:rPr>
          <w:b/>
          <w:sz w:val="28"/>
          <w:szCs w:val="28"/>
          <w:lang w:eastAsia="en-US"/>
        </w:rPr>
        <w:t>БАКАЛАВРА</w:t>
      </w:r>
    </w:p>
    <w:p w:rsidR="00170061" w:rsidRPr="00170061" w:rsidRDefault="00170061" w:rsidP="00170061">
      <w:pPr>
        <w:jc w:val="center"/>
        <w:rPr>
          <w:sz w:val="28"/>
          <w:szCs w:val="28"/>
          <w:lang w:eastAsia="en-US"/>
        </w:rPr>
      </w:pPr>
    </w:p>
    <w:p w:rsidR="00170061" w:rsidRPr="00170061" w:rsidRDefault="00170061" w:rsidP="00170061">
      <w:pPr>
        <w:jc w:val="center"/>
        <w:rPr>
          <w:sz w:val="28"/>
          <w:szCs w:val="28"/>
          <w:lang w:eastAsia="en-US"/>
        </w:rPr>
      </w:pPr>
      <w:r w:rsidRPr="00170061">
        <w:rPr>
          <w:sz w:val="28"/>
          <w:szCs w:val="28"/>
          <w:lang w:eastAsia="en-US"/>
        </w:rPr>
        <w:t>Режиссерский замысел спектакля «</w:t>
      </w:r>
      <w:r>
        <w:rPr>
          <w:sz w:val="28"/>
          <w:szCs w:val="28"/>
          <w:lang w:eastAsia="en-US"/>
        </w:rPr>
        <w:t>________________</w:t>
      </w:r>
      <w:r w:rsidRPr="00170061">
        <w:rPr>
          <w:sz w:val="28"/>
          <w:szCs w:val="28"/>
          <w:lang w:eastAsia="en-US"/>
        </w:rPr>
        <w:t xml:space="preserve">» по пьесе </w:t>
      </w:r>
      <w:r>
        <w:rPr>
          <w:sz w:val="28"/>
          <w:szCs w:val="28"/>
          <w:lang w:eastAsia="en-US"/>
        </w:rPr>
        <w:t>____________</w:t>
      </w:r>
      <w:r w:rsidRPr="00170061">
        <w:rPr>
          <w:sz w:val="28"/>
          <w:szCs w:val="28"/>
          <w:lang w:eastAsia="en-US"/>
        </w:rPr>
        <w:t xml:space="preserve"> и его воплощение</w:t>
      </w:r>
    </w:p>
    <w:p w:rsidR="00170061" w:rsidRPr="00170061" w:rsidRDefault="00170061" w:rsidP="00170061">
      <w:pPr>
        <w:jc w:val="center"/>
        <w:rPr>
          <w:sz w:val="28"/>
          <w:szCs w:val="28"/>
          <w:lang w:eastAsia="en-US"/>
        </w:rPr>
      </w:pPr>
    </w:p>
    <w:p w:rsidR="00170061" w:rsidRPr="00170061" w:rsidRDefault="00170061" w:rsidP="00170061">
      <w:pPr>
        <w:jc w:val="center"/>
        <w:rPr>
          <w:sz w:val="28"/>
          <w:szCs w:val="28"/>
          <w:lang w:eastAsia="en-US"/>
        </w:rPr>
      </w:pPr>
      <w:r w:rsidRPr="00170061">
        <w:rPr>
          <w:sz w:val="28"/>
          <w:szCs w:val="28"/>
          <w:lang w:eastAsia="en-US"/>
        </w:rPr>
        <w:t>по направлению подготовки 51.03.02 «Народная художественная культура»</w:t>
      </w:r>
    </w:p>
    <w:p w:rsidR="00170061" w:rsidRPr="00170061" w:rsidRDefault="00170061" w:rsidP="00170061">
      <w:pPr>
        <w:jc w:val="center"/>
        <w:rPr>
          <w:sz w:val="28"/>
          <w:szCs w:val="28"/>
          <w:lang w:eastAsia="en-US"/>
        </w:rPr>
      </w:pPr>
      <w:r w:rsidRPr="00170061">
        <w:rPr>
          <w:sz w:val="28"/>
          <w:szCs w:val="28"/>
          <w:lang w:eastAsia="en-US"/>
        </w:rPr>
        <w:t>профилю «</w:t>
      </w:r>
      <w:r w:rsidR="00156C53">
        <w:rPr>
          <w:sz w:val="28"/>
          <w:szCs w:val="28"/>
          <w:lang w:eastAsia="en-US"/>
        </w:rPr>
        <w:t>Руководство любительским театром</w:t>
      </w:r>
      <w:r w:rsidRPr="00170061">
        <w:rPr>
          <w:sz w:val="28"/>
          <w:szCs w:val="28"/>
          <w:lang w:eastAsia="en-US"/>
        </w:rPr>
        <w:t>»</w:t>
      </w:r>
    </w:p>
    <w:p w:rsidR="00170061" w:rsidRPr="00170061" w:rsidRDefault="00170061" w:rsidP="00170061">
      <w:pPr>
        <w:rPr>
          <w:lang w:eastAsia="en-US"/>
        </w:rPr>
      </w:pPr>
    </w:p>
    <w:p w:rsidR="00170061" w:rsidRPr="00170061" w:rsidRDefault="00170061" w:rsidP="00170061">
      <w:pPr>
        <w:rPr>
          <w:lang w:eastAsia="en-US"/>
        </w:rPr>
      </w:pPr>
    </w:p>
    <w:p w:rsidR="00170061" w:rsidRPr="00170061" w:rsidRDefault="00170061" w:rsidP="00170061">
      <w:pPr>
        <w:ind w:left="5103"/>
        <w:rPr>
          <w:sz w:val="28"/>
          <w:szCs w:val="28"/>
          <w:lang w:eastAsia="en-US"/>
        </w:rPr>
      </w:pPr>
      <w:r w:rsidRPr="00170061">
        <w:rPr>
          <w:sz w:val="28"/>
          <w:szCs w:val="28"/>
          <w:lang w:eastAsia="en-US"/>
        </w:rPr>
        <w:t>Выполнил студент</w:t>
      </w:r>
      <w:r>
        <w:rPr>
          <w:sz w:val="28"/>
          <w:szCs w:val="28"/>
          <w:lang w:eastAsia="en-US"/>
        </w:rPr>
        <w:t xml:space="preserve"> (ка)</w:t>
      </w:r>
      <w:r w:rsidRPr="00170061">
        <w:rPr>
          <w:sz w:val="28"/>
          <w:szCs w:val="28"/>
          <w:lang w:eastAsia="en-US"/>
        </w:rPr>
        <w:t>:</w:t>
      </w:r>
    </w:p>
    <w:p w:rsidR="00170061" w:rsidRPr="00170061" w:rsidRDefault="00170061" w:rsidP="00170061">
      <w:pPr>
        <w:ind w:left="5103"/>
        <w:rPr>
          <w:sz w:val="28"/>
          <w:szCs w:val="28"/>
          <w:lang w:eastAsia="en-US"/>
        </w:rPr>
      </w:pPr>
      <w:r w:rsidRPr="00170061">
        <w:rPr>
          <w:sz w:val="28"/>
          <w:szCs w:val="28"/>
          <w:lang w:eastAsia="en-US"/>
        </w:rPr>
        <w:t>заочной формы обучения</w:t>
      </w:r>
    </w:p>
    <w:p w:rsidR="00170061" w:rsidRPr="00170061" w:rsidRDefault="00170061" w:rsidP="00170061">
      <w:pPr>
        <w:ind w:left="5103"/>
        <w:rPr>
          <w:sz w:val="28"/>
          <w:szCs w:val="28"/>
          <w:lang w:eastAsia="en-US"/>
        </w:rPr>
      </w:pPr>
      <w:r w:rsidRPr="00170061">
        <w:rPr>
          <w:sz w:val="28"/>
          <w:szCs w:val="28"/>
          <w:lang w:eastAsia="en-US"/>
        </w:rPr>
        <w:t>5 курса 10505з группы</w:t>
      </w:r>
    </w:p>
    <w:p w:rsidR="00170061" w:rsidRDefault="00170061" w:rsidP="00170061">
      <w:pPr>
        <w:ind w:left="5103"/>
        <w:rPr>
          <w:sz w:val="28"/>
          <w:szCs w:val="28"/>
          <w:lang w:eastAsia="en-US"/>
        </w:rPr>
      </w:pPr>
      <w:r>
        <w:rPr>
          <w:sz w:val="28"/>
          <w:szCs w:val="28"/>
          <w:lang w:eastAsia="en-US"/>
        </w:rPr>
        <w:t>Фамилия Имя Отчество</w:t>
      </w:r>
    </w:p>
    <w:p w:rsidR="00170061" w:rsidRPr="00170061" w:rsidRDefault="00170061" w:rsidP="00170061">
      <w:pPr>
        <w:ind w:left="5103"/>
        <w:rPr>
          <w:i/>
          <w:sz w:val="28"/>
          <w:szCs w:val="28"/>
          <w:lang w:eastAsia="en-US"/>
        </w:rPr>
      </w:pPr>
      <w:r>
        <w:rPr>
          <w:i/>
          <w:sz w:val="28"/>
          <w:szCs w:val="28"/>
          <w:lang w:eastAsia="en-US"/>
        </w:rPr>
        <w:t>подпись автора</w:t>
      </w:r>
    </w:p>
    <w:p w:rsidR="00170061" w:rsidRPr="00170061" w:rsidRDefault="00170061" w:rsidP="00170061">
      <w:pPr>
        <w:ind w:left="5103"/>
        <w:rPr>
          <w:sz w:val="28"/>
          <w:szCs w:val="28"/>
          <w:lang w:eastAsia="en-US"/>
        </w:rPr>
      </w:pPr>
    </w:p>
    <w:p w:rsidR="00170061" w:rsidRPr="00170061" w:rsidRDefault="00170061" w:rsidP="00170061">
      <w:pPr>
        <w:ind w:left="5103"/>
        <w:rPr>
          <w:sz w:val="28"/>
          <w:szCs w:val="28"/>
          <w:lang w:eastAsia="en-US"/>
        </w:rPr>
      </w:pPr>
    </w:p>
    <w:p w:rsidR="00170061" w:rsidRPr="00170061" w:rsidRDefault="00170061" w:rsidP="00170061">
      <w:pPr>
        <w:ind w:left="5103"/>
        <w:rPr>
          <w:sz w:val="28"/>
          <w:szCs w:val="28"/>
          <w:lang w:eastAsia="en-US"/>
        </w:rPr>
      </w:pPr>
      <w:r w:rsidRPr="00170061">
        <w:rPr>
          <w:sz w:val="28"/>
          <w:szCs w:val="28"/>
          <w:lang w:eastAsia="en-US"/>
        </w:rPr>
        <w:t>Научный руководитель:</w:t>
      </w:r>
    </w:p>
    <w:p w:rsidR="00170061" w:rsidRDefault="00170061" w:rsidP="00170061">
      <w:pPr>
        <w:ind w:left="5103"/>
        <w:rPr>
          <w:sz w:val="28"/>
          <w:szCs w:val="28"/>
          <w:lang w:eastAsia="en-US"/>
        </w:rPr>
      </w:pPr>
      <w:r>
        <w:rPr>
          <w:sz w:val="28"/>
          <w:szCs w:val="28"/>
          <w:lang w:eastAsia="en-US"/>
        </w:rPr>
        <w:t xml:space="preserve">Звание, </w:t>
      </w:r>
      <w:proofErr w:type="gramStart"/>
      <w:r>
        <w:rPr>
          <w:sz w:val="28"/>
          <w:szCs w:val="28"/>
          <w:lang w:eastAsia="en-US"/>
        </w:rPr>
        <w:t>должность ,</w:t>
      </w:r>
      <w:proofErr w:type="gramEnd"/>
      <w:r>
        <w:rPr>
          <w:sz w:val="28"/>
          <w:szCs w:val="28"/>
          <w:lang w:eastAsia="en-US"/>
        </w:rPr>
        <w:t xml:space="preserve"> фамилия, инициалы</w:t>
      </w:r>
    </w:p>
    <w:p w:rsidR="00170061" w:rsidRPr="00170061" w:rsidRDefault="00170061" w:rsidP="00170061">
      <w:pPr>
        <w:ind w:left="5103"/>
        <w:rPr>
          <w:i/>
          <w:sz w:val="28"/>
          <w:szCs w:val="28"/>
          <w:lang w:eastAsia="en-US"/>
        </w:rPr>
      </w:pPr>
      <w:r>
        <w:rPr>
          <w:i/>
          <w:sz w:val="28"/>
          <w:szCs w:val="28"/>
          <w:lang w:eastAsia="en-US"/>
        </w:rPr>
        <w:t>Подпись руководителя</w:t>
      </w:r>
    </w:p>
    <w:p w:rsidR="00170061" w:rsidRPr="00170061" w:rsidRDefault="00170061" w:rsidP="00170061">
      <w:pPr>
        <w:rPr>
          <w:sz w:val="28"/>
          <w:szCs w:val="28"/>
          <w:lang w:eastAsia="en-US"/>
        </w:rPr>
      </w:pPr>
    </w:p>
    <w:p w:rsidR="00170061" w:rsidRPr="00170061" w:rsidRDefault="00170061" w:rsidP="00170061">
      <w:pPr>
        <w:rPr>
          <w:sz w:val="28"/>
          <w:szCs w:val="28"/>
          <w:lang w:eastAsia="en-US"/>
        </w:rPr>
      </w:pPr>
      <w:r w:rsidRPr="00170061">
        <w:rPr>
          <w:sz w:val="28"/>
          <w:szCs w:val="28"/>
          <w:lang w:eastAsia="en-US"/>
        </w:rPr>
        <w:t>Допустить к защите:</w:t>
      </w:r>
    </w:p>
    <w:p w:rsidR="00170061" w:rsidRPr="00170061" w:rsidRDefault="00170061" w:rsidP="00170061">
      <w:pPr>
        <w:rPr>
          <w:sz w:val="28"/>
          <w:szCs w:val="28"/>
          <w:lang w:eastAsia="en-US"/>
        </w:rPr>
      </w:pPr>
      <w:r w:rsidRPr="00170061">
        <w:rPr>
          <w:sz w:val="28"/>
          <w:szCs w:val="28"/>
          <w:lang w:eastAsia="en-US"/>
        </w:rPr>
        <w:t>Заведующий кафедрой</w:t>
      </w:r>
    </w:p>
    <w:p w:rsidR="00170061" w:rsidRPr="00170061" w:rsidRDefault="00170061" w:rsidP="00170061">
      <w:pPr>
        <w:rPr>
          <w:sz w:val="28"/>
          <w:szCs w:val="28"/>
          <w:lang w:eastAsia="en-US"/>
        </w:rPr>
      </w:pPr>
      <w:r w:rsidRPr="00170061">
        <w:rPr>
          <w:sz w:val="28"/>
          <w:szCs w:val="28"/>
          <w:lang w:eastAsia="en-US"/>
        </w:rPr>
        <w:t>профессор, заслуженный артист РФ</w:t>
      </w:r>
    </w:p>
    <w:p w:rsidR="00170061" w:rsidRPr="00170061" w:rsidRDefault="00170061" w:rsidP="00170061">
      <w:pPr>
        <w:rPr>
          <w:sz w:val="28"/>
          <w:szCs w:val="28"/>
          <w:lang w:eastAsia="en-US"/>
        </w:rPr>
      </w:pPr>
      <w:r w:rsidRPr="00170061">
        <w:rPr>
          <w:sz w:val="28"/>
          <w:szCs w:val="28"/>
          <w:lang w:eastAsia="en-US"/>
        </w:rPr>
        <w:t>______________________ Скорик Н. Л.</w:t>
      </w:r>
    </w:p>
    <w:p w:rsidR="00170061" w:rsidRPr="00170061" w:rsidRDefault="00170061" w:rsidP="00170061">
      <w:pPr>
        <w:rPr>
          <w:sz w:val="28"/>
          <w:szCs w:val="28"/>
          <w:lang w:eastAsia="en-US"/>
        </w:rPr>
      </w:pPr>
      <w:r w:rsidRPr="00170061">
        <w:rPr>
          <w:sz w:val="28"/>
          <w:szCs w:val="28"/>
          <w:lang w:eastAsia="en-US"/>
        </w:rPr>
        <w:t>Дата допуска к защите:</w:t>
      </w:r>
    </w:p>
    <w:p w:rsidR="00170061" w:rsidRPr="00170061" w:rsidRDefault="00170061" w:rsidP="00170061">
      <w:pPr>
        <w:rPr>
          <w:sz w:val="28"/>
          <w:szCs w:val="28"/>
          <w:lang w:eastAsia="en-US"/>
        </w:rPr>
      </w:pPr>
      <w:r w:rsidRPr="00170061">
        <w:rPr>
          <w:sz w:val="28"/>
          <w:szCs w:val="28"/>
          <w:lang w:eastAsia="en-US"/>
        </w:rPr>
        <w:t>«___» _________________ 20</w:t>
      </w:r>
      <w:r>
        <w:rPr>
          <w:sz w:val="28"/>
          <w:szCs w:val="28"/>
          <w:lang w:eastAsia="en-US"/>
        </w:rPr>
        <w:t>___</w:t>
      </w:r>
      <w:r w:rsidRPr="00170061">
        <w:rPr>
          <w:sz w:val="28"/>
          <w:szCs w:val="28"/>
          <w:lang w:eastAsia="en-US"/>
        </w:rPr>
        <w:t xml:space="preserve"> года.</w:t>
      </w:r>
    </w:p>
    <w:p w:rsidR="00170061" w:rsidRPr="00170061" w:rsidRDefault="00170061" w:rsidP="00170061">
      <w:pPr>
        <w:rPr>
          <w:sz w:val="28"/>
          <w:szCs w:val="28"/>
          <w:lang w:eastAsia="en-US"/>
        </w:rPr>
      </w:pPr>
    </w:p>
    <w:p w:rsidR="00170061" w:rsidRPr="00170061" w:rsidRDefault="00170061" w:rsidP="00170061">
      <w:pPr>
        <w:rPr>
          <w:sz w:val="28"/>
          <w:szCs w:val="28"/>
          <w:lang w:eastAsia="en-US"/>
        </w:rPr>
      </w:pPr>
      <w:r w:rsidRPr="00170061">
        <w:rPr>
          <w:sz w:val="28"/>
          <w:szCs w:val="28"/>
          <w:lang w:eastAsia="en-US"/>
        </w:rPr>
        <w:t>Выпускная квалификационная работа защищена</w:t>
      </w:r>
    </w:p>
    <w:p w:rsidR="00170061" w:rsidRPr="00170061" w:rsidRDefault="00170061" w:rsidP="00170061">
      <w:pPr>
        <w:rPr>
          <w:sz w:val="28"/>
          <w:szCs w:val="28"/>
          <w:lang w:eastAsia="en-US"/>
        </w:rPr>
      </w:pPr>
      <w:r w:rsidRPr="00170061">
        <w:rPr>
          <w:sz w:val="28"/>
          <w:szCs w:val="28"/>
          <w:lang w:eastAsia="en-US"/>
        </w:rPr>
        <w:t>«___» ______________ 20</w:t>
      </w:r>
      <w:r>
        <w:rPr>
          <w:sz w:val="28"/>
          <w:szCs w:val="28"/>
          <w:lang w:eastAsia="en-US"/>
        </w:rPr>
        <w:t>___</w:t>
      </w:r>
      <w:r w:rsidRPr="00170061">
        <w:rPr>
          <w:sz w:val="28"/>
          <w:szCs w:val="28"/>
          <w:lang w:eastAsia="en-US"/>
        </w:rPr>
        <w:t xml:space="preserve"> г.</w:t>
      </w:r>
    </w:p>
    <w:p w:rsidR="00170061" w:rsidRPr="00170061" w:rsidRDefault="00170061" w:rsidP="00170061">
      <w:pPr>
        <w:rPr>
          <w:sz w:val="28"/>
          <w:szCs w:val="28"/>
          <w:lang w:eastAsia="en-US"/>
        </w:rPr>
      </w:pPr>
      <w:r w:rsidRPr="00170061">
        <w:rPr>
          <w:sz w:val="28"/>
          <w:szCs w:val="28"/>
          <w:lang w:eastAsia="en-US"/>
        </w:rPr>
        <w:t>Оценка ____________________</w:t>
      </w:r>
    </w:p>
    <w:p w:rsidR="00170061" w:rsidRPr="00170061" w:rsidRDefault="00170061" w:rsidP="00170061">
      <w:pPr>
        <w:rPr>
          <w:sz w:val="28"/>
          <w:szCs w:val="28"/>
          <w:lang w:eastAsia="en-US"/>
        </w:rPr>
      </w:pPr>
      <w:r w:rsidRPr="00170061">
        <w:rPr>
          <w:sz w:val="28"/>
          <w:szCs w:val="28"/>
          <w:lang w:eastAsia="en-US"/>
        </w:rPr>
        <w:t>Секретарь ГЭК __________________</w:t>
      </w:r>
    </w:p>
    <w:p w:rsidR="00170061" w:rsidRPr="00170061" w:rsidRDefault="00170061" w:rsidP="00170061">
      <w:pPr>
        <w:jc w:val="center"/>
        <w:rPr>
          <w:sz w:val="28"/>
          <w:szCs w:val="28"/>
          <w:lang w:eastAsia="en-US"/>
        </w:rPr>
      </w:pPr>
    </w:p>
    <w:p w:rsidR="00170061" w:rsidRPr="00170061" w:rsidRDefault="00170061" w:rsidP="00170061">
      <w:pPr>
        <w:jc w:val="center"/>
        <w:rPr>
          <w:sz w:val="28"/>
          <w:szCs w:val="28"/>
          <w:lang w:eastAsia="en-US"/>
        </w:rPr>
      </w:pPr>
    </w:p>
    <w:p w:rsidR="00170061" w:rsidRDefault="00170061" w:rsidP="00170061">
      <w:pPr>
        <w:jc w:val="center"/>
      </w:pPr>
      <w:r w:rsidRPr="00170061">
        <w:rPr>
          <w:sz w:val="28"/>
          <w:szCs w:val="28"/>
          <w:lang w:eastAsia="en-US"/>
        </w:rPr>
        <w:t>Москва 20</w:t>
      </w:r>
      <w:r>
        <w:rPr>
          <w:sz w:val="28"/>
          <w:szCs w:val="28"/>
          <w:lang w:eastAsia="en-US"/>
        </w:rPr>
        <w:t>___</w:t>
      </w:r>
      <w:r w:rsidRPr="00170061">
        <w:rPr>
          <w:sz w:val="28"/>
          <w:szCs w:val="28"/>
          <w:lang w:eastAsia="en-US"/>
        </w:rPr>
        <w:t>г.</w:t>
      </w:r>
      <w:r w:rsidRPr="00170061">
        <w:rPr>
          <w:rFonts w:eastAsia="Calibri"/>
          <w:b/>
          <w:sz w:val="28"/>
          <w:szCs w:val="28"/>
          <w:lang w:eastAsia="en-US"/>
        </w:rPr>
        <w:br w:type="page"/>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lastRenderedPageBreak/>
        <w:t>Программа составлена в соответствии с требованиями ФГОС ВО</w:t>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t xml:space="preserve">по направлению подготовки: 51.03.02 «Народная художественная культура», </w:t>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t>профиль подготовки: «</w:t>
      </w:r>
      <w:r w:rsidR="00156C53">
        <w:rPr>
          <w:lang w:eastAsia="zh-CN"/>
        </w:rPr>
        <w:t>Руководство любительским театром</w:t>
      </w:r>
      <w:r w:rsidRPr="000B6DB3">
        <w:rPr>
          <w:lang w:eastAsia="zh-CN"/>
        </w:rPr>
        <w:t>»</w:t>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t>Автор (ы): Гальперина Т.И., Жуков С.Ю.</w:t>
      </w:r>
    </w:p>
    <w:sectPr w:rsidR="000B6DB3" w:rsidRPr="000B6D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616B3B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10"/>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F77AE1"/>
    <w:multiLevelType w:val="hybridMultilevel"/>
    <w:tmpl w:val="22662EB2"/>
    <w:lvl w:ilvl="0" w:tplc="02D29322">
      <w:start w:val="1"/>
      <w:numFmt w:val="decimal"/>
      <w:lvlText w:val="%1."/>
      <w:lvlJc w:val="left"/>
      <w:pPr>
        <w:tabs>
          <w:tab w:val="num" w:pos="360"/>
        </w:tabs>
        <w:ind w:left="360" w:hanging="360"/>
      </w:pPr>
      <w:rPr>
        <w:rFonts w:hint="default"/>
      </w:rPr>
    </w:lvl>
    <w:lvl w:ilvl="1" w:tplc="CA604D60">
      <w:start w:val="1"/>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3" w15:restartNumberingAfterBreak="0">
    <w:nsid w:val="03230332"/>
    <w:multiLevelType w:val="hybridMultilevel"/>
    <w:tmpl w:val="642671F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DA72AE"/>
    <w:multiLevelType w:val="multilevel"/>
    <w:tmpl w:val="9BC8D706"/>
    <w:lvl w:ilvl="0">
      <w:start w:val="1"/>
      <w:numFmt w:val="bullet"/>
      <w:lvlText w:val=""/>
      <w:lvlJc w:val="left"/>
      <w:pPr>
        <w:tabs>
          <w:tab w:val="num" w:pos="1440"/>
        </w:tabs>
        <w:ind w:left="1440"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0D501C"/>
    <w:multiLevelType w:val="hybridMultilevel"/>
    <w:tmpl w:val="18840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07765E3F"/>
    <w:multiLevelType w:val="hybridMultilevel"/>
    <w:tmpl w:val="5EC41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4C01F4"/>
    <w:multiLevelType w:val="multilevel"/>
    <w:tmpl w:val="3082703C"/>
    <w:lvl w:ilvl="0">
      <w:start w:val="1"/>
      <w:numFmt w:val="bullet"/>
      <w:lvlText w:val=""/>
      <w:lvlJc w:val="left"/>
      <w:pPr>
        <w:ind w:left="928"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2C4C5A"/>
    <w:multiLevelType w:val="hybridMultilevel"/>
    <w:tmpl w:val="AED6F0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7667D1"/>
    <w:multiLevelType w:val="hybridMultilevel"/>
    <w:tmpl w:val="3506B4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12B1D3F"/>
    <w:multiLevelType w:val="hybridMultilevel"/>
    <w:tmpl w:val="53A66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818FB"/>
    <w:multiLevelType w:val="multilevel"/>
    <w:tmpl w:val="33C22250"/>
    <w:lvl w:ilvl="0">
      <w:start w:val="8"/>
      <w:numFmt w:val="bullet"/>
      <w:lvlText w:val="-"/>
      <w:lvlJc w:val="left"/>
      <w:pPr>
        <w:tabs>
          <w:tab w:val="num" w:pos="36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67153E5"/>
    <w:multiLevelType w:val="multilevel"/>
    <w:tmpl w:val="FDC8A18E"/>
    <w:lvl w:ilvl="0">
      <w:start w:val="4"/>
      <w:numFmt w:val="decimal"/>
      <w:lvlText w:val="%1."/>
      <w:lvlJc w:val="left"/>
      <w:pPr>
        <w:ind w:left="360" w:hanging="360"/>
      </w:pPr>
      <w:rPr>
        <w:rFonts w:hint="default"/>
        <w:b/>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77F438B"/>
    <w:multiLevelType w:val="multilevel"/>
    <w:tmpl w:val="F5DCAC90"/>
    <w:lvl w:ilvl="0">
      <w:start w:val="4"/>
      <w:numFmt w:val="decimal"/>
      <w:pStyle w:val="a"/>
      <w:lvlText w:val="%1."/>
      <w:lvlJc w:val="left"/>
      <w:pPr>
        <w:tabs>
          <w:tab w:val="num" w:pos="480"/>
        </w:tabs>
        <w:ind w:left="48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15:restartNumberingAfterBreak="0">
    <w:nsid w:val="3BB42377"/>
    <w:multiLevelType w:val="multilevel"/>
    <w:tmpl w:val="3C144F8A"/>
    <w:lvl w:ilvl="0">
      <w:start w:val="3"/>
      <w:numFmt w:val="decimal"/>
      <w:lvlText w:val="%1"/>
      <w:lvlJc w:val="left"/>
      <w:pPr>
        <w:ind w:left="480" w:hanging="480"/>
      </w:pPr>
      <w:rPr>
        <w:rFonts w:hint="default"/>
        <w:u w:val="none"/>
      </w:rPr>
    </w:lvl>
    <w:lvl w:ilvl="1">
      <w:start w:val="1"/>
      <w:numFmt w:val="decimal"/>
      <w:lvlText w:val="%1.%2"/>
      <w:lvlJc w:val="left"/>
      <w:pPr>
        <w:ind w:left="480" w:hanging="480"/>
      </w:pPr>
      <w:rPr>
        <w:rFonts w:hint="default"/>
        <w:u w:val="none"/>
      </w:rPr>
    </w:lvl>
    <w:lvl w:ilvl="2">
      <w:start w:val="1"/>
      <w:numFmt w:val="decimal"/>
      <w:lvlText w:val="%1.%2.%3"/>
      <w:lvlJc w:val="left"/>
      <w:pPr>
        <w:ind w:left="2563" w:hanging="720"/>
      </w:pPr>
      <w:rPr>
        <w:rFonts w:hint="default"/>
        <w:b w:val="0"/>
        <w:i w:val="0"/>
        <w:color w:val="auto"/>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3CD27A42"/>
    <w:multiLevelType w:val="hybridMultilevel"/>
    <w:tmpl w:val="CCDA708C"/>
    <w:lvl w:ilvl="0" w:tplc="0419000F">
      <w:start w:val="1"/>
      <w:numFmt w:val="bullet"/>
      <w:pStyle w:val="ConsPlusNormal"/>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CD7F3A"/>
    <w:multiLevelType w:val="multilevel"/>
    <w:tmpl w:val="A726CE12"/>
    <w:lvl w:ilvl="0">
      <w:start w:val="1"/>
      <w:numFmt w:val="decimal"/>
      <w:lvlText w:val="%1."/>
      <w:lvlJc w:val="left"/>
      <w:pPr>
        <w:ind w:left="720" w:hanging="360"/>
      </w:pPr>
      <w:rPr>
        <w:rFonts w:hint="default"/>
        <w:lang w:val="ru-RU"/>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7666AA"/>
    <w:multiLevelType w:val="hybridMultilevel"/>
    <w:tmpl w:val="B70CC6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FF5057"/>
    <w:multiLevelType w:val="multilevel"/>
    <w:tmpl w:val="C98234C4"/>
    <w:styleLink w:val="WWNum15"/>
    <w:lvl w:ilvl="0">
      <w:numFmt w:val="bullet"/>
      <w:lvlText w:val="-"/>
      <w:lvlJc w:val="left"/>
      <w:rPr>
        <w:rFonts w:ascii="Times New Roman" w:eastAsia="Times New Roman" w:hAnsi="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0" w15:restartNumberingAfterBreak="0">
    <w:nsid w:val="4B7B78A2"/>
    <w:multiLevelType w:val="hybridMultilevel"/>
    <w:tmpl w:val="F4A27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07587C"/>
    <w:multiLevelType w:val="hybridMultilevel"/>
    <w:tmpl w:val="9686F7F0"/>
    <w:lvl w:ilvl="0" w:tplc="04190001">
      <w:start w:val="1"/>
      <w:numFmt w:val="bullet"/>
      <w:lvlText w:val=""/>
      <w:lvlJc w:val="left"/>
      <w:pPr>
        <w:tabs>
          <w:tab w:val="num" w:pos="1500"/>
        </w:tabs>
        <w:ind w:left="150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22" w15:restartNumberingAfterBreak="0">
    <w:nsid w:val="56BC2169"/>
    <w:multiLevelType w:val="multilevel"/>
    <w:tmpl w:val="FE34C430"/>
    <w:lvl w:ilvl="0">
      <w:start w:val="1"/>
      <w:numFmt w:val="bullet"/>
      <w:lvlText w:val=""/>
      <w:lvlJc w:val="left"/>
      <w:pPr>
        <w:ind w:left="1428"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174EE7"/>
    <w:multiLevelType w:val="hybridMultilevel"/>
    <w:tmpl w:val="926CA3C6"/>
    <w:lvl w:ilvl="0" w:tplc="04190001">
      <w:start w:val="1"/>
      <w:numFmt w:val="bullet"/>
      <w:pStyle w:val="a0"/>
      <w:lvlText w:val=""/>
      <w:lvlJc w:val="left"/>
      <w:pPr>
        <w:tabs>
          <w:tab w:val="num" w:pos="1800"/>
        </w:tabs>
        <w:ind w:left="851" w:firstLine="58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B707B0"/>
    <w:multiLevelType w:val="hybridMultilevel"/>
    <w:tmpl w:val="4D4600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AB0E1A"/>
    <w:multiLevelType w:val="multilevel"/>
    <w:tmpl w:val="4FB8CDBA"/>
    <w:lvl w:ilvl="0">
      <w:start w:val="1"/>
      <w:numFmt w:val="bullet"/>
      <w:lvlText w:val=""/>
      <w:lvlJc w:val="left"/>
      <w:pPr>
        <w:tabs>
          <w:tab w:val="num" w:pos="1287"/>
        </w:tabs>
        <w:ind w:left="1287" w:hanging="360"/>
      </w:pPr>
      <w:rPr>
        <w:rFonts w:ascii="Symbol" w:hAnsi="Symbol" w:cs="Symbol" w:hint="default"/>
        <w:spacing w:val="-4"/>
        <w:sz w:val="22"/>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3657AE"/>
    <w:multiLevelType w:val="hybridMultilevel"/>
    <w:tmpl w:val="E4120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1C68A2"/>
    <w:multiLevelType w:val="multilevel"/>
    <w:tmpl w:val="A5288524"/>
    <w:lvl w:ilvl="0">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6A7404B"/>
    <w:multiLevelType w:val="hybridMultilevel"/>
    <w:tmpl w:val="DEF26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5138A8"/>
    <w:multiLevelType w:val="hybridMultilevel"/>
    <w:tmpl w:val="9800BBE8"/>
    <w:lvl w:ilvl="0" w:tplc="ED2440D6">
      <w:numFmt w:val="bullet"/>
      <w:lvlText w:val="-"/>
      <w:lvlJc w:val="left"/>
      <w:pPr>
        <w:tabs>
          <w:tab w:val="num" w:pos="284"/>
        </w:tabs>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CB388A"/>
    <w:multiLevelType w:val="hybridMultilevel"/>
    <w:tmpl w:val="676AB2AA"/>
    <w:lvl w:ilvl="0" w:tplc="C70EFE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5"/>
  </w:num>
  <w:num w:numId="3">
    <w:abstractNumId w:val="30"/>
  </w:num>
  <w:num w:numId="4">
    <w:abstractNumId w:val="29"/>
  </w:num>
  <w:num w:numId="5">
    <w:abstractNumId w:val="11"/>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14"/>
  </w:num>
  <w:num w:numId="10">
    <w:abstractNumId w:val="0"/>
  </w:num>
  <w:num w:numId="11">
    <w:abstractNumId w:val="7"/>
  </w:num>
  <w:num w:numId="12">
    <w:abstractNumId w:val="18"/>
  </w:num>
  <w:num w:numId="13">
    <w:abstractNumId w:val="21"/>
  </w:num>
  <w:num w:numId="14">
    <w:abstractNumId w:val="19"/>
  </w:num>
  <w:num w:numId="15">
    <w:abstractNumId w:val="1"/>
  </w:num>
  <w:num w:numId="16">
    <w:abstractNumId w:val="24"/>
  </w:num>
  <w:num w:numId="17">
    <w:abstractNumId w:val="10"/>
  </w:num>
  <w:num w:numId="18">
    <w:abstractNumId w:val="28"/>
  </w:num>
  <w:num w:numId="19">
    <w:abstractNumId w:val="20"/>
  </w:num>
  <w:num w:numId="20">
    <w:abstractNumId w:val="17"/>
  </w:num>
  <w:num w:numId="21">
    <w:abstractNumId w:val="3"/>
  </w:num>
  <w:num w:numId="22">
    <w:abstractNumId w:val="9"/>
  </w:num>
  <w:num w:numId="23">
    <w:abstractNumId w:val="26"/>
  </w:num>
  <w:num w:numId="24">
    <w:abstractNumId w:val="5"/>
  </w:num>
  <w:num w:numId="25">
    <w:abstractNumId w:val="13"/>
  </w:num>
  <w:num w:numId="26">
    <w:abstractNumId w:val="25"/>
  </w:num>
  <w:num w:numId="27">
    <w:abstractNumId w:val="12"/>
  </w:num>
  <w:num w:numId="28">
    <w:abstractNumId w:val="8"/>
  </w:num>
  <w:num w:numId="29">
    <w:abstractNumId w:val="4"/>
  </w:num>
  <w:num w:numId="30">
    <w:abstractNumId w:val="2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FB2"/>
    <w:rsid w:val="00097AEC"/>
    <w:rsid w:val="000B6DB3"/>
    <w:rsid w:val="00156C53"/>
    <w:rsid w:val="00170061"/>
    <w:rsid w:val="00195454"/>
    <w:rsid w:val="004F299B"/>
    <w:rsid w:val="0060435B"/>
    <w:rsid w:val="00A17055"/>
    <w:rsid w:val="00A81F49"/>
    <w:rsid w:val="00AB4FB2"/>
    <w:rsid w:val="00B23FA8"/>
    <w:rsid w:val="00C835BB"/>
    <w:rsid w:val="00CD2182"/>
    <w:rsid w:val="00ED0E7C"/>
    <w:rsid w:val="00F122E0"/>
    <w:rsid w:val="00F4724D"/>
    <w:rsid w:val="00FA0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42AAF16-DF72-4A88-AD87-ECBE56EE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4724D"/>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0B6DB3"/>
    <w:pPr>
      <w:keepNext/>
      <w:jc w:val="both"/>
      <w:outlineLvl w:val="0"/>
    </w:pPr>
    <w:rPr>
      <w:i/>
      <w:lang w:val="x-none" w:eastAsia="x-none"/>
    </w:rPr>
  </w:style>
  <w:style w:type="paragraph" w:styleId="2">
    <w:name w:val="heading 2"/>
    <w:basedOn w:val="a1"/>
    <w:next w:val="a1"/>
    <w:link w:val="21"/>
    <w:qFormat/>
    <w:rsid w:val="000B6DB3"/>
    <w:pPr>
      <w:keepNext/>
      <w:spacing w:before="240" w:after="60"/>
      <w:outlineLvl w:val="1"/>
    </w:pPr>
    <w:rPr>
      <w:rFonts w:ascii="Arial" w:hAnsi="Arial"/>
      <w:b/>
      <w:bCs/>
      <w:i/>
      <w:iCs/>
      <w:sz w:val="28"/>
      <w:szCs w:val="28"/>
      <w:lang w:val="x-none" w:eastAsia="x-none"/>
    </w:rPr>
  </w:style>
  <w:style w:type="paragraph" w:styleId="30">
    <w:name w:val="heading 3"/>
    <w:basedOn w:val="a1"/>
    <w:next w:val="a1"/>
    <w:link w:val="31"/>
    <w:qFormat/>
    <w:rsid w:val="000B6DB3"/>
    <w:pPr>
      <w:keepNext/>
      <w:spacing w:before="240" w:after="60"/>
      <w:outlineLvl w:val="2"/>
    </w:pPr>
    <w:rPr>
      <w:rFonts w:ascii="Arial" w:hAnsi="Arial"/>
      <w:b/>
      <w:bCs/>
      <w:sz w:val="26"/>
      <w:szCs w:val="26"/>
      <w:lang w:val="x-none" w:eastAsia="x-none"/>
    </w:rPr>
  </w:style>
  <w:style w:type="paragraph" w:styleId="4">
    <w:name w:val="heading 4"/>
    <w:basedOn w:val="a1"/>
    <w:next w:val="a1"/>
    <w:link w:val="40"/>
    <w:qFormat/>
    <w:rsid w:val="000B6DB3"/>
    <w:pPr>
      <w:keepNext/>
      <w:spacing w:before="240" w:after="60"/>
      <w:outlineLvl w:val="3"/>
    </w:pPr>
    <w:rPr>
      <w:b/>
      <w:bCs/>
      <w:sz w:val="28"/>
      <w:szCs w:val="28"/>
    </w:rPr>
  </w:style>
  <w:style w:type="paragraph" w:styleId="5">
    <w:name w:val="heading 5"/>
    <w:basedOn w:val="a1"/>
    <w:next w:val="a1"/>
    <w:link w:val="50"/>
    <w:qFormat/>
    <w:rsid w:val="000B6DB3"/>
    <w:pPr>
      <w:spacing w:before="240" w:after="60"/>
      <w:outlineLvl w:val="4"/>
    </w:pPr>
    <w:rPr>
      <w:b/>
      <w:bCs/>
      <w:i/>
      <w:iCs/>
      <w:sz w:val="26"/>
      <w:szCs w:val="26"/>
      <w:lang w:val="x-none" w:eastAsia="x-none"/>
    </w:rPr>
  </w:style>
  <w:style w:type="paragraph" w:styleId="6">
    <w:name w:val="heading 6"/>
    <w:basedOn w:val="a1"/>
    <w:next w:val="a1"/>
    <w:link w:val="60"/>
    <w:qFormat/>
    <w:rsid w:val="000B6DB3"/>
    <w:pPr>
      <w:spacing w:before="240" w:after="60"/>
      <w:outlineLvl w:val="5"/>
    </w:pPr>
    <w:rPr>
      <w:rFonts w:ascii="Calibri" w:hAnsi="Calibri"/>
      <w:b/>
      <w:bCs/>
      <w:sz w:val="22"/>
      <w:szCs w:val="22"/>
      <w:lang w:val="x-none" w:eastAsia="x-none"/>
    </w:rPr>
  </w:style>
  <w:style w:type="paragraph" w:styleId="7">
    <w:name w:val="heading 7"/>
    <w:basedOn w:val="a1"/>
    <w:next w:val="a1"/>
    <w:link w:val="70"/>
    <w:qFormat/>
    <w:rsid w:val="000B6DB3"/>
    <w:pPr>
      <w:spacing w:before="240" w:after="60"/>
      <w:outlineLvl w:val="6"/>
    </w:pPr>
    <w:rPr>
      <w:lang w:val="x-none" w:eastAsia="x-none"/>
    </w:rPr>
  </w:style>
  <w:style w:type="paragraph" w:styleId="9">
    <w:name w:val="heading 9"/>
    <w:basedOn w:val="a1"/>
    <w:next w:val="a1"/>
    <w:link w:val="90"/>
    <w:qFormat/>
    <w:rsid w:val="000B6DB3"/>
    <w:pPr>
      <w:spacing w:before="240" w:after="60"/>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0B6DB3"/>
    <w:rPr>
      <w:rFonts w:ascii="Times New Roman" w:eastAsia="Times New Roman" w:hAnsi="Times New Roman" w:cs="Times New Roman"/>
      <w:i/>
      <w:sz w:val="24"/>
      <w:szCs w:val="24"/>
      <w:lang w:val="x-none" w:eastAsia="x-none"/>
    </w:rPr>
  </w:style>
  <w:style w:type="character" w:customStyle="1" w:styleId="20">
    <w:name w:val="Заголовок 2 Знак"/>
    <w:basedOn w:val="a2"/>
    <w:uiPriority w:val="9"/>
    <w:semiHidden/>
    <w:rsid w:val="000B6DB3"/>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2"/>
    <w:link w:val="30"/>
    <w:rsid w:val="000B6DB3"/>
    <w:rPr>
      <w:rFonts w:ascii="Arial" w:eastAsia="Times New Roman" w:hAnsi="Arial" w:cs="Times New Roman"/>
      <w:b/>
      <w:bCs/>
      <w:sz w:val="26"/>
      <w:szCs w:val="26"/>
      <w:lang w:val="x-none" w:eastAsia="x-none"/>
    </w:rPr>
  </w:style>
  <w:style w:type="character" w:customStyle="1" w:styleId="40">
    <w:name w:val="Заголовок 4 Знак"/>
    <w:basedOn w:val="a2"/>
    <w:link w:val="4"/>
    <w:rsid w:val="000B6DB3"/>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0B6DB3"/>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2"/>
    <w:link w:val="6"/>
    <w:rsid w:val="000B6DB3"/>
    <w:rPr>
      <w:rFonts w:ascii="Calibri" w:eastAsia="Times New Roman" w:hAnsi="Calibri" w:cs="Times New Roman"/>
      <w:b/>
      <w:bCs/>
      <w:lang w:val="x-none" w:eastAsia="x-none"/>
    </w:rPr>
  </w:style>
  <w:style w:type="character" w:customStyle="1" w:styleId="70">
    <w:name w:val="Заголовок 7 Знак"/>
    <w:basedOn w:val="a2"/>
    <w:link w:val="7"/>
    <w:rsid w:val="000B6DB3"/>
    <w:rPr>
      <w:rFonts w:ascii="Times New Roman" w:eastAsia="Times New Roman" w:hAnsi="Times New Roman" w:cs="Times New Roman"/>
      <w:sz w:val="24"/>
      <w:szCs w:val="24"/>
      <w:lang w:val="x-none" w:eastAsia="x-none"/>
    </w:rPr>
  </w:style>
  <w:style w:type="character" w:customStyle="1" w:styleId="90">
    <w:name w:val="Заголовок 9 Знак"/>
    <w:basedOn w:val="a2"/>
    <w:link w:val="9"/>
    <w:rsid w:val="000B6DB3"/>
    <w:rPr>
      <w:rFonts w:ascii="Arial" w:eastAsia="Times New Roman" w:hAnsi="Arial" w:cs="Times New Roman"/>
      <w:lang w:val="x-none" w:eastAsia="x-none"/>
    </w:rPr>
  </w:style>
  <w:style w:type="numbering" w:customStyle="1" w:styleId="11">
    <w:name w:val="Нет списка1"/>
    <w:next w:val="a4"/>
    <w:uiPriority w:val="99"/>
    <w:semiHidden/>
    <w:rsid w:val="000B6DB3"/>
  </w:style>
  <w:style w:type="paragraph" w:customStyle="1" w:styleId="32">
    <w:name w:val="Знак Знак3 Знак Знак Знак Знак"/>
    <w:basedOn w:val="a1"/>
    <w:rsid w:val="000B6DB3"/>
    <w:pPr>
      <w:jc w:val="center"/>
    </w:pPr>
    <w:rPr>
      <w:rFonts w:ascii="Tahoma" w:hAnsi="Tahoma"/>
      <w:sz w:val="20"/>
      <w:szCs w:val="20"/>
      <w:lang w:val="en-US" w:eastAsia="en-US"/>
    </w:rPr>
  </w:style>
  <w:style w:type="paragraph" w:styleId="a5">
    <w:name w:val="Title"/>
    <w:basedOn w:val="a1"/>
    <w:link w:val="a6"/>
    <w:qFormat/>
    <w:rsid w:val="000B6DB3"/>
    <w:pPr>
      <w:jc w:val="center"/>
    </w:pPr>
    <w:rPr>
      <w:b/>
      <w:sz w:val="22"/>
      <w:lang w:val="x-none" w:eastAsia="x-none"/>
    </w:rPr>
  </w:style>
  <w:style w:type="character" w:customStyle="1" w:styleId="a6">
    <w:name w:val="Заголовок Знак"/>
    <w:basedOn w:val="a2"/>
    <w:link w:val="a5"/>
    <w:rsid w:val="000B6DB3"/>
    <w:rPr>
      <w:rFonts w:ascii="Times New Roman" w:eastAsia="Times New Roman" w:hAnsi="Times New Roman" w:cs="Times New Roman"/>
      <w:b/>
      <w:szCs w:val="24"/>
      <w:lang w:val="x-none" w:eastAsia="x-none"/>
    </w:rPr>
  </w:style>
  <w:style w:type="paragraph" w:styleId="a7">
    <w:name w:val="footer"/>
    <w:basedOn w:val="a1"/>
    <w:link w:val="a8"/>
    <w:uiPriority w:val="99"/>
    <w:rsid w:val="000B6DB3"/>
    <w:pPr>
      <w:tabs>
        <w:tab w:val="center" w:pos="4677"/>
        <w:tab w:val="right" w:pos="9355"/>
      </w:tabs>
    </w:pPr>
  </w:style>
  <w:style w:type="character" w:customStyle="1" w:styleId="a8">
    <w:name w:val="Нижний колонтитул Знак"/>
    <w:basedOn w:val="a2"/>
    <w:link w:val="a7"/>
    <w:uiPriority w:val="99"/>
    <w:rsid w:val="000B6DB3"/>
    <w:rPr>
      <w:rFonts w:ascii="Times New Roman" w:eastAsia="Times New Roman" w:hAnsi="Times New Roman" w:cs="Times New Roman"/>
      <w:sz w:val="24"/>
      <w:szCs w:val="24"/>
      <w:lang w:eastAsia="ru-RU"/>
    </w:rPr>
  </w:style>
  <w:style w:type="character" w:styleId="a9">
    <w:name w:val="page number"/>
    <w:basedOn w:val="a2"/>
    <w:rsid w:val="000B6DB3"/>
  </w:style>
  <w:style w:type="paragraph" w:styleId="aa">
    <w:name w:val="Body Text Indent"/>
    <w:aliases w:val="текст,Основной текст 1,Нумерованный список !!,Надин стиль"/>
    <w:basedOn w:val="a1"/>
    <w:link w:val="ab"/>
    <w:rsid w:val="000B6DB3"/>
    <w:pPr>
      <w:spacing w:line="280" w:lineRule="exact"/>
      <w:ind w:left="567" w:right="686" w:firstLine="425"/>
      <w:jc w:val="both"/>
    </w:pPr>
    <w:rPr>
      <w:color w:val="000000"/>
    </w:rPr>
  </w:style>
  <w:style w:type="character" w:customStyle="1" w:styleId="ab">
    <w:name w:val="Основной текст с отступом Знак"/>
    <w:aliases w:val="текст Знак,Основной текст 1 Знак,Нумерованный список !! Знак,Надин стиль Знак"/>
    <w:basedOn w:val="a2"/>
    <w:link w:val="aa"/>
    <w:rsid w:val="000B6DB3"/>
    <w:rPr>
      <w:rFonts w:ascii="Times New Roman" w:eastAsia="Times New Roman" w:hAnsi="Times New Roman" w:cs="Times New Roman"/>
      <w:color w:val="000000"/>
      <w:sz w:val="24"/>
      <w:szCs w:val="24"/>
      <w:lang w:eastAsia="ru-RU"/>
    </w:rPr>
  </w:style>
  <w:style w:type="paragraph" w:customStyle="1" w:styleId="ac">
    <w:name w:val="список с точками"/>
    <w:basedOn w:val="a1"/>
    <w:rsid w:val="000B6DB3"/>
    <w:pPr>
      <w:spacing w:line="312" w:lineRule="auto"/>
      <w:jc w:val="both"/>
    </w:pPr>
  </w:style>
  <w:style w:type="paragraph" w:customStyle="1" w:styleId="ad">
    <w:name w:val="Для таблиц"/>
    <w:basedOn w:val="a1"/>
    <w:rsid w:val="000B6DB3"/>
  </w:style>
  <w:style w:type="paragraph" w:styleId="a">
    <w:name w:val="Normal (Web)"/>
    <w:basedOn w:val="a1"/>
    <w:qFormat/>
    <w:rsid w:val="000B6DB3"/>
    <w:pPr>
      <w:numPr>
        <w:numId w:val="9"/>
      </w:numPr>
      <w:spacing w:before="100" w:beforeAutospacing="1" w:after="100" w:afterAutospacing="1"/>
      <w:ind w:left="0" w:firstLine="0"/>
    </w:pPr>
  </w:style>
  <w:style w:type="paragraph" w:styleId="ae">
    <w:name w:val="Subtitle"/>
    <w:basedOn w:val="a1"/>
    <w:link w:val="af"/>
    <w:qFormat/>
    <w:rsid w:val="000B6DB3"/>
    <w:pPr>
      <w:jc w:val="center"/>
    </w:pPr>
    <w:rPr>
      <w:b/>
      <w:bCs/>
      <w:smallCaps/>
      <w:lang w:val="x-none" w:eastAsia="x-none"/>
    </w:rPr>
  </w:style>
  <w:style w:type="character" w:customStyle="1" w:styleId="af">
    <w:name w:val="Подзаголовок Знак"/>
    <w:basedOn w:val="a2"/>
    <w:link w:val="ae"/>
    <w:rsid w:val="000B6DB3"/>
    <w:rPr>
      <w:rFonts w:ascii="Times New Roman" w:eastAsia="Times New Roman" w:hAnsi="Times New Roman" w:cs="Times New Roman"/>
      <w:b/>
      <w:bCs/>
      <w:smallCaps/>
      <w:sz w:val="24"/>
      <w:szCs w:val="24"/>
      <w:lang w:val="x-none" w:eastAsia="x-none"/>
    </w:rPr>
  </w:style>
  <w:style w:type="paragraph" w:styleId="af0">
    <w:name w:val="Body Text"/>
    <w:basedOn w:val="a1"/>
    <w:link w:val="12"/>
    <w:rsid w:val="000B6DB3"/>
    <w:pPr>
      <w:jc w:val="center"/>
      <w:outlineLvl w:val="2"/>
    </w:pPr>
    <w:rPr>
      <w:b/>
      <w:sz w:val="28"/>
    </w:rPr>
  </w:style>
  <w:style w:type="character" w:customStyle="1" w:styleId="af1">
    <w:name w:val="Основной текст Знак"/>
    <w:basedOn w:val="a2"/>
    <w:uiPriority w:val="99"/>
    <w:semiHidden/>
    <w:rsid w:val="000B6DB3"/>
    <w:rPr>
      <w:rFonts w:ascii="Times New Roman" w:eastAsia="Times New Roman" w:hAnsi="Times New Roman" w:cs="Times New Roman"/>
      <w:sz w:val="24"/>
      <w:szCs w:val="24"/>
      <w:lang w:eastAsia="ru-RU"/>
    </w:rPr>
  </w:style>
  <w:style w:type="character" w:customStyle="1" w:styleId="12">
    <w:name w:val="Основной текст Знак1"/>
    <w:link w:val="af0"/>
    <w:locked/>
    <w:rsid w:val="000B6DB3"/>
    <w:rPr>
      <w:rFonts w:ascii="Times New Roman" w:eastAsia="Times New Roman" w:hAnsi="Times New Roman" w:cs="Times New Roman"/>
      <w:b/>
      <w:sz w:val="28"/>
      <w:szCs w:val="24"/>
      <w:lang w:eastAsia="ru-RU"/>
    </w:rPr>
  </w:style>
  <w:style w:type="paragraph" w:styleId="22">
    <w:name w:val="Body Text Indent 2"/>
    <w:basedOn w:val="a1"/>
    <w:link w:val="23"/>
    <w:rsid w:val="000B6DB3"/>
    <w:pPr>
      <w:tabs>
        <w:tab w:val="left" w:pos="426"/>
      </w:tabs>
      <w:ind w:left="426" w:hanging="426"/>
      <w:jc w:val="both"/>
    </w:pPr>
    <w:rPr>
      <w:b/>
      <w:lang w:val="x-none" w:eastAsia="x-none"/>
    </w:rPr>
  </w:style>
  <w:style w:type="character" w:customStyle="1" w:styleId="23">
    <w:name w:val="Основной текст с отступом 2 Знак"/>
    <w:basedOn w:val="a2"/>
    <w:link w:val="22"/>
    <w:rsid w:val="000B6DB3"/>
    <w:rPr>
      <w:rFonts w:ascii="Times New Roman" w:eastAsia="Times New Roman" w:hAnsi="Times New Roman" w:cs="Times New Roman"/>
      <w:b/>
      <w:sz w:val="24"/>
      <w:szCs w:val="24"/>
      <w:lang w:val="x-none" w:eastAsia="x-none"/>
    </w:rPr>
  </w:style>
  <w:style w:type="paragraph" w:styleId="33">
    <w:name w:val="Body Text Indent 3"/>
    <w:basedOn w:val="a1"/>
    <w:link w:val="34"/>
    <w:qFormat/>
    <w:rsid w:val="000B6DB3"/>
    <w:pPr>
      <w:tabs>
        <w:tab w:val="left" w:pos="1701"/>
      </w:tabs>
      <w:spacing w:before="120"/>
      <w:ind w:left="1701" w:hanging="708"/>
      <w:jc w:val="both"/>
    </w:pPr>
    <w:rPr>
      <w:lang w:val="x-none" w:eastAsia="x-none"/>
    </w:rPr>
  </w:style>
  <w:style w:type="character" w:customStyle="1" w:styleId="34">
    <w:name w:val="Основной текст с отступом 3 Знак"/>
    <w:basedOn w:val="a2"/>
    <w:link w:val="33"/>
    <w:rsid w:val="000B6DB3"/>
    <w:rPr>
      <w:rFonts w:ascii="Times New Roman" w:eastAsia="Times New Roman" w:hAnsi="Times New Roman" w:cs="Times New Roman"/>
      <w:sz w:val="24"/>
      <w:szCs w:val="24"/>
      <w:lang w:val="x-none" w:eastAsia="x-none"/>
    </w:rPr>
  </w:style>
  <w:style w:type="paragraph" w:customStyle="1" w:styleId="Normal1">
    <w:name w:val="Normal1"/>
    <w:rsid w:val="000B6DB3"/>
    <w:pPr>
      <w:spacing w:after="0" w:line="240" w:lineRule="auto"/>
    </w:pPr>
    <w:rPr>
      <w:rFonts w:ascii="Times New Roman" w:eastAsia="Times New Roman" w:hAnsi="Times New Roman" w:cs="Times New Roman"/>
      <w:snapToGrid w:val="0"/>
      <w:sz w:val="28"/>
      <w:szCs w:val="20"/>
      <w:lang w:eastAsia="ru-RU"/>
    </w:rPr>
  </w:style>
  <w:style w:type="paragraph" w:customStyle="1" w:styleId="FR2">
    <w:name w:val="FR2"/>
    <w:rsid w:val="000B6DB3"/>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styleId="af2">
    <w:name w:val="header"/>
    <w:basedOn w:val="a1"/>
    <w:link w:val="af3"/>
    <w:rsid w:val="000B6DB3"/>
    <w:pPr>
      <w:tabs>
        <w:tab w:val="center" w:pos="4153"/>
        <w:tab w:val="right" w:pos="8306"/>
      </w:tabs>
    </w:pPr>
  </w:style>
  <w:style w:type="character" w:customStyle="1" w:styleId="af3">
    <w:name w:val="Верхний колонтитул Знак"/>
    <w:basedOn w:val="a2"/>
    <w:link w:val="af2"/>
    <w:rsid w:val="000B6DB3"/>
    <w:rPr>
      <w:rFonts w:ascii="Times New Roman" w:eastAsia="Times New Roman" w:hAnsi="Times New Roman" w:cs="Times New Roman"/>
      <w:sz w:val="24"/>
      <w:szCs w:val="24"/>
      <w:lang w:eastAsia="ru-RU"/>
    </w:rPr>
  </w:style>
  <w:style w:type="paragraph" w:customStyle="1" w:styleId="ConsPlusNormal">
    <w:name w:val="ConsPlusNormal"/>
    <w:rsid w:val="000B6DB3"/>
    <w:pPr>
      <w:widowControl w:val="0"/>
      <w:numPr>
        <w:numId w:val="7"/>
      </w:numPr>
      <w:autoSpaceDE w:val="0"/>
      <w:autoSpaceDN w:val="0"/>
      <w:adjustRightInd w:val="0"/>
      <w:spacing w:after="0" w:line="240" w:lineRule="auto"/>
      <w:ind w:left="0" w:firstLine="720"/>
    </w:pPr>
    <w:rPr>
      <w:rFonts w:ascii="Arial" w:eastAsia="Times New Roman" w:hAnsi="Arial" w:cs="Arial"/>
      <w:sz w:val="20"/>
      <w:szCs w:val="20"/>
      <w:lang w:eastAsia="ru-RU"/>
    </w:rPr>
  </w:style>
  <w:style w:type="paragraph" w:styleId="a0">
    <w:name w:val="List Bullet"/>
    <w:aliases w:val="Маркированный список Знак Знак Знак,Маркированный список Знак,UL,Маркированный список 1"/>
    <w:basedOn w:val="af4"/>
    <w:rsid w:val="000B6DB3"/>
    <w:pPr>
      <w:widowControl w:val="0"/>
      <w:numPr>
        <w:numId w:val="8"/>
      </w:numPr>
      <w:spacing w:before="100" w:beforeAutospacing="1" w:after="100" w:afterAutospacing="1"/>
      <w:ind w:left="0" w:firstLine="0"/>
      <w:jc w:val="both"/>
    </w:pPr>
    <w:rPr>
      <w:rFonts w:ascii="Arial" w:hAnsi="Arial"/>
      <w:szCs w:val="20"/>
      <w:lang w:val="en-US" w:eastAsia="en-US"/>
    </w:rPr>
  </w:style>
  <w:style w:type="paragraph" w:styleId="af4">
    <w:name w:val="List"/>
    <w:basedOn w:val="a1"/>
    <w:rsid w:val="000B6DB3"/>
    <w:pPr>
      <w:ind w:left="283" w:hanging="283"/>
    </w:pPr>
  </w:style>
  <w:style w:type="paragraph" w:customStyle="1" w:styleId="24">
    <w:name w:val="заголовок 2"/>
    <w:basedOn w:val="a1"/>
    <w:next w:val="a1"/>
    <w:rsid w:val="000B6DB3"/>
    <w:pPr>
      <w:keepNext/>
      <w:outlineLvl w:val="1"/>
    </w:pPr>
    <w:rPr>
      <w:rFonts w:cs="Arial"/>
      <w:szCs w:val="28"/>
    </w:rPr>
  </w:style>
  <w:style w:type="character" w:customStyle="1" w:styleId="af5">
    <w:name w:val="Таблица Знак"/>
    <w:link w:val="af6"/>
    <w:locked/>
    <w:rsid w:val="000B6DB3"/>
    <w:rPr>
      <w:sz w:val="24"/>
      <w:lang w:eastAsia="ru-RU"/>
    </w:rPr>
  </w:style>
  <w:style w:type="paragraph" w:customStyle="1" w:styleId="af6">
    <w:name w:val="Таблица"/>
    <w:basedOn w:val="a1"/>
    <w:link w:val="af5"/>
    <w:rsid w:val="000B6DB3"/>
    <w:pPr>
      <w:tabs>
        <w:tab w:val="num" w:pos="926"/>
      </w:tabs>
      <w:ind w:firstLine="284"/>
    </w:pPr>
    <w:rPr>
      <w:rFonts w:asciiTheme="minorHAnsi" w:eastAsiaTheme="minorHAnsi" w:hAnsiTheme="minorHAnsi" w:cstheme="minorBidi"/>
      <w:szCs w:val="22"/>
    </w:rPr>
  </w:style>
  <w:style w:type="table" w:styleId="af7">
    <w:name w:val="Table Grid"/>
    <w:basedOn w:val="a3"/>
    <w:rsid w:val="000B6D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1"/>
    <w:link w:val="26"/>
    <w:rsid w:val="000B6DB3"/>
    <w:pPr>
      <w:spacing w:after="120" w:line="480" w:lineRule="auto"/>
    </w:pPr>
    <w:rPr>
      <w:lang w:val="x-none" w:eastAsia="x-none"/>
    </w:rPr>
  </w:style>
  <w:style w:type="character" w:customStyle="1" w:styleId="26">
    <w:name w:val="Основной текст 2 Знак"/>
    <w:basedOn w:val="a2"/>
    <w:link w:val="25"/>
    <w:rsid w:val="000B6DB3"/>
    <w:rPr>
      <w:rFonts w:ascii="Times New Roman" w:eastAsia="Times New Roman" w:hAnsi="Times New Roman" w:cs="Times New Roman"/>
      <w:sz w:val="24"/>
      <w:szCs w:val="24"/>
      <w:lang w:val="x-none" w:eastAsia="x-none"/>
    </w:rPr>
  </w:style>
  <w:style w:type="paragraph" w:styleId="35">
    <w:name w:val="Body Text 3"/>
    <w:basedOn w:val="a1"/>
    <w:link w:val="36"/>
    <w:rsid w:val="000B6DB3"/>
    <w:pPr>
      <w:spacing w:after="120"/>
    </w:pPr>
    <w:rPr>
      <w:sz w:val="16"/>
      <w:szCs w:val="16"/>
    </w:rPr>
  </w:style>
  <w:style w:type="character" w:customStyle="1" w:styleId="36">
    <w:name w:val="Основной текст 3 Знак"/>
    <w:basedOn w:val="a2"/>
    <w:link w:val="35"/>
    <w:rsid w:val="000B6DB3"/>
    <w:rPr>
      <w:rFonts w:ascii="Times New Roman" w:eastAsia="Times New Roman" w:hAnsi="Times New Roman" w:cs="Times New Roman"/>
      <w:sz w:val="16"/>
      <w:szCs w:val="16"/>
      <w:lang w:eastAsia="ru-RU"/>
    </w:rPr>
  </w:style>
  <w:style w:type="character" w:styleId="af8">
    <w:name w:val="Hyperlink"/>
    <w:uiPriority w:val="99"/>
    <w:rsid w:val="000B6DB3"/>
    <w:rPr>
      <w:color w:val="0000FF"/>
      <w:u w:val="single"/>
    </w:rPr>
  </w:style>
  <w:style w:type="character" w:customStyle="1" w:styleId="style1">
    <w:name w:val="style1"/>
    <w:basedOn w:val="a2"/>
    <w:rsid w:val="000B6DB3"/>
  </w:style>
  <w:style w:type="paragraph" w:customStyle="1" w:styleId="210">
    <w:name w:val="Основной текст 21"/>
    <w:basedOn w:val="a1"/>
    <w:rsid w:val="000B6DB3"/>
    <w:pPr>
      <w:widowControl w:val="0"/>
      <w:suppressAutoHyphens/>
      <w:overflowPunct w:val="0"/>
      <w:autoSpaceDE w:val="0"/>
      <w:spacing w:line="360" w:lineRule="auto"/>
      <w:textAlignment w:val="baseline"/>
    </w:pPr>
    <w:rPr>
      <w:rFonts w:ascii="Courier New" w:hAnsi="Courier New"/>
      <w:b/>
      <w:kern w:val="1"/>
      <w:sz w:val="72"/>
      <w:szCs w:val="20"/>
      <w:lang w:eastAsia="ar-SA"/>
    </w:rPr>
  </w:style>
  <w:style w:type="paragraph" w:customStyle="1" w:styleId="310">
    <w:name w:val="Основной текст 31"/>
    <w:basedOn w:val="a1"/>
    <w:rsid w:val="000B6DB3"/>
    <w:pPr>
      <w:suppressAutoHyphens/>
      <w:overflowPunct w:val="0"/>
      <w:autoSpaceDE w:val="0"/>
      <w:spacing w:after="120"/>
      <w:textAlignment w:val="baseline"/>
    </w:pPr>
    <w:rPr>
      <w:sz w:val="16"/>
      <w:szCs w:val="16"/>
      <w:lang w:eastAsia="ar-SA"/>
    </w:rPr>
  </w:style>
  <w:style w:type="paragraph" w:customStyle="1" w:styleId="13">
    <w:name w:val="Обычный (веб)1"/>
    <w:basedOn w:val="a1"/>
    <w:rsid w:val="000B6DB3"/>
    <w:pPr>
      <w:suppressAutoHyphens/>
      <w:overflowPunct w:val="0"/>
      <w:autoSpaceDE w:val="0"/>
      <w:spacing w:before="100" w:after="100"/>
      <w:textAlignment w:val="baseline"/>
    </w:pPr>
    <w:rPr>
      <w:szCs w:val="20"/>
      <w:lang w:eastAsia="ar-SA"/>
    </w:rPr>
  </w:style>
  <w:style w:type="paragraph" w:styleId="3">
    <w:name w:val="List Bullet 3"/>
    <w:basedOn w:val="a1"/>
    <w:autoRedefine/>
    <w:rsid w:val="000B6DB3"/>
    <w:pPr>
      <w:numPr>
        <w:numId w:val="10"/>
      </w:numPr>
    </w:pPr>
  </w:style>
  <w:style w:type="paragraph" w:styleId="27">
    <w:name w:val="List Bullet 2"/>
    <w:basedOn w:val="a1"/>
    <w:autoRedefine/>
    <w:rsid w:val="000B6DB3"/>
    <w:pPr>
      <w:tabs>
        <w:tab w:val="num" w:pos="643"/>
      </w:tabs>
      <w:ind w:left="643" w:hanging="360"/>
    </w:pPr>
  </w:style>
  <w:style w:type="paragraph" w:styleId="af9">
    <w:name w:val="List Paragraph"/>
    <w:basedOn w:val="a1"/>
    <w:qFormat/>
    <w:rsid w:val="000B6DB3"/>
    <w:pPr>
      <w:spacing w:after="200" w:line="276" w:lineRule="auto"/>
      <w:ind w:left="720"/>
      <w:contextualSpacing/>
    </w:pPr>
    <w:rPr>
      <w:rFonts w:ascii="Calibri" w:eastAsia="Calibri" w:hAnsi="Calibri"/>
      <w:sz w:val="22"/>
      <w:szCs w:val="22"/>
      <w:lang w:eastAsia="en-US"/>
    </w:rPr>
  </w:style>
  <w:style w:type="paragraph" w:customStyle="1" w:styleId="14">
    <w:name w:val="Обычный1"/>
    <w:rsid w:val="000B6DB3"/>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4"/>
    <w:next w:val="14"/>
    <w:rsid w:val="000B6DB3"/>
    <w:pPr>
      <w:keepNext/>
      <w:outlineLvl w:val="0"/>
    </w:pPr>
    <w:rPr>
      <w:sz w:val="24"/>
    </w:rPr>
  </w:style>
  <w:style w:type="paragraph" w:customStyle="1" w:styleId="211">
    <w:name w:val="Заголовок 21"/>
    <w:basedOn w:val="14"/>
    <w:next w:val="14"/>
    <w:rsid w:val="000B6DB3"/>
    <w:pPr>
      <w:keepNext/>
      <w:ind w:firstLine="720"/>
      <w:jc w:val="center"/>
      <w:outlineLvl w:val="1"/>
    </w:pPr>
    <w:rPr>
      <w:sz w:val="24"/>
    </w:rPr>
  </w:style>
  <w:style w:type="character" w:styleId="afa">
    <w:name w:val="FollowedHyperlink"/>
    <w:rsid w:val="000B6DB3"/>
    <w:rPr>
      <w:color w:val="800080"/>
      <w:u w:val="single"/>
    </w:rPr>
  </w:style>
  <w:style w:type="character" w:styleId="afb">
    <w:name w:val="Strong"/>
    <w:qFormat/>
    <w:rsid w:val="000B6DB3"/>
    <w:rPr>
      <w:b/>
      <w:bCs/>
    </w:rPr>
  </w:style>
  <w:style w:type="paragraph" w:styleId="afc">
    <w:name w:val="footnote text"/>
    <w:basedOn w:val="a1"/>
    <w:link w:val="afd"/>
    <w:semiHidden/>
    <w:rsid w:val="000B6DB3"/>
    <w:rPr>
      <w:sz w:val="20"/>
      <w:szCs w:val="20"/>
    </w:rPr>
  </w:style>
  <w:style w:type="character" w:customStyle="1" w:styleId="afd">
    <w:name w:val="Текст сноски Знак"/>
    <w:basedOn w:val="a2"/>
    <w:link w:val="afc"/>
    <w:semiHidden/>
    <w:rsid w:val="000B6DB3"/>
    <w:rPr>
      <w:rFonts w:ascii="Times New Roman" w:eastAsia="Times New Roman" w:hAnsi="Times New Roman" w:cs="Times New Roman"/>
      <w:sz w:val="20"/>
      <w:szCs w:val="20"/>
      <w:lang w:eastAsia="ru-RU"/>
    </w:rPr>
  </w:style>
  <w:style w:type="paragraph" w:customStyle="1" w:styleId="41">
    <w:name w:val="Знак Знак4 Знак Знак Знак"/>
    <w:basedOn w:val="a1"/>
    <w:rsid w:val="000B6DB3"/>
    <w:pPr>
      <w:spacing w:before="100" w:beforeAutospacing="1" w:after="100" w:afterAutospacing="1"/>
    </w:pPr>
    <w:rPr>
      <w:rFonts w:ascii="Tahoma" w:hAnsi="Tahoma"/>
      <w:sz w:val="20"/>
      <w:szCs w:val="20"/>
      <w:lang w:val="en-US" w:eastAsia="en-US"/>
    </w:rPr>
  </w:style>
  <w:style w:type="paragraph" w:customStyle="1" w:styleId="textdoc1">
    <w:name w:val="textdoc1"/>
    <w:basedOn w:val="a1"/>
    <w:rsid w:val="000B6DB3"/>
    <w:pPr>
      <w:spacing w:before="100" w:beforeAutospacing="1" w:after="345" w:line="300" w:lineRule="atLeast"/>
    </w:pPr>
  </w:style>
  <w:style w:type="paragraph" w:customStyle="1" w:styleId="42">
    <w:name w:val="Знак Знак4 Знак Знак Знак Знак Знак Знак"/>
    <w:basedOn w:val="a1"/>
    <w:rsid w:val="000B6DB3"/>
    <w:pPr>
      <w:spacing w:before="100" w:beforeAutospacing="1" w:after="100" w:afterAutospacing="1"/>
    </w:pPr>
    <w:rPr>
      <w:rFonts w:ascii="Tahoma" w:hAnsi="Tahoma"/>
      <w:sz w:val="20"/>
      <w:szCs w:val="20"/>
      <w:lang w:val="en-US" w:eastAsia="en-US"/>
    </w:rPr>
  </w:style>
  <w:style w:type="paragraph" w:customStyle="1" w:styleId="15">
    <w:name w:val="Обычный1"/>
    <w:rsid w:val="000B6DB3"/>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afe">
    <w:name w:val="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Style4">
    <w:name w:val="Style4"/>
    <w:basedOn w:val="a1"/>
    <w:rsid w:val="000B6DB3"/>
    <w:pPr>
      <w:widowControl w:val="0"/>
      <w:autoSpaceDE w:val="0"/>
      <w:autoSpaceDN w:val="0"/>
      <w:adjustRightInd w:val="0"/>
      <w:spacing w:line="312" w:lineRule="exact"/>
      <w:ind w:hanging="322"/>
    </w:pPr>
  </w:style>
  <w:style w:type="character" w:customStyle="1" w:styleId="FontStyle12">
    <w:name w:val="Font Style12"/>
    <w:rsid w:val="000B6DB3"/>
    <w:rPr>
      <w:rFonts w:ascii="Times New Roman" w:hAnsi="Times New Roman" w:cs="Times New Roman"/>
      <w:sz w:val="24"/>
      <w:szCs w:val="24"/>
    </w:rPr>
  </w:style>
  <w:style w:type="paragraph" w:customStyle="1" w:styleId="28">
    <w:name w:val="Знак2 Знак Знак 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text">
    <w:name w:val="text"/>
    <w:basedOn w:val="a1"/>
    <w:rsid w:val="000B6DB3"/>
    <w:pPr>
      <w:spacing w:before="41" w:after="41"/>
      <w:ind w:left="41" w:right="41"/>
      <w:jc w:val="both"/>
    </w:pPr>
    <w:rPr>
      <w:rFonts w:ascii="Arial" w:hAnsi="Arial" w:cs="Arial"/>
      <w:color w:val="333333"/>
      <w:sz w:val="15"/>
      <w:szCs w:val="15"/>
    </w:rPr>
  </w:style>
  <w:style w:type="paragraph" w:customStyle="1" w:styleId="ConsTitle">
    <w:name w:val="ConsTitle"/>
    <w:rsid w:val="000B6DB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33">
    <w:name w:val="style33"/>
    <w:basedOn w:val="a1"/>
    <w:rsid w:val="000B6DB3"/>
    <w:pPr>
      <w:spacing w:before="100" w:beforeAutospacing="1" w:after="100" w:afterAutospacing="1"/>
    </w:pPr>
    <w:rPr>
      <w:rFonts w:ascii="Arial" w:hAnsi="Arial" w:cs="Arial"/>
    </w:rPr>
  </w:style>
  <w:style w:type="paragraph" w:customStyle="1" w:styleId="aff">
    <w:name w:val="a"/>
    <w:basedOn w:val="a1"/>
    <w:rsid w:val="000B6DB3"/>
    <w:pPr>
      <w:spacing w:before="100" w:beforeAutospacing="1" w:after="100" w:afterAutospacing="1"/>
    </w:pPr>
  </w:style>
  <w:style w:type="paragraph" w:customStyle="1" w:styleId="style29">
    <w:name w:val="style29"/>
    <w:basedOn w:val="a1"/>
    <w:rsid w:val="000B6DB3"/>
    <w:pPr>
      <w:spacing w:before="100" w:beforeAutospacing="1" w:after="100" w:afterAutospacing="1"/>
    </w:pPr>
  </w:style>
  <w:style w:type="paragraph" w:customStyle="1" w:styleId="style34">
    <w:name w:val="style34"/>
    <w:basedOn w:val="a1"/>
    <w:rsid w:val="000B6DB3"/>
    <w:pPr>
      <w:spacing w:before="100" w:beforeAutospacing="1" w:after="100" w:afterAutospacing="1"/>
    </w:pPr>
    <w:rPr>
      <w:sz w:val="27"/>
      <w:szCs w:val="27"/>
    </w:rPr>
  </w:style>
  <w:style w:type="character" w:customStyle="1" w:styleId="style341">
    <w:name w:val="style341"/>
    <w:rsid w:val="000B6DB3"/>
    <w:rPr>
      <w:sz w:val="27"/>
      <w:szCs w:val="27"/>
    </w:rPr>
  </w:style>
  <w:style w:type="character" w:customStyle="1" w:styleId="style331">
    <w:name w:val="style331"/>
    <w:rsid w:val="000B6DB3"/>
    <w:rPr>
      <w:sz w:val="21"/>
      <w:szCs w:val="21"/>
    </w:rPr>
  </w:style>
  <w:style w:type="paragraph" w:customStyle="1" w:styleId="style30">
    <w:name w:val="style30"/>
    <w:basedOn w:val="a1"/>
    <w:rsid w:val="000B6DB3"/>
    <w:pPr>
      <w:spacing w:before="100" w:beforeAutospacing="1" w:after="100" w:afterAutospacing="1"/>
    </w:pPr>
    <w:rPr>
      <w:sz w:val="21"/>
      <w:szCs w:val="21"/>
    </w:rPr>
  </w:style>
  <w:style w:type="paragraph" w:customStyle="1" w:styleId="style31">
    <w:name w:val="style31"/>
    <w:basedOn w:val="a1"/>
    <w:rsid w:val="000B6DB3"/>
    <w:pPr>
      <w:spacing w:before="100" w:beforeAutospacing="1" w:after="100" w:afterAutospacing="1"/>
    </w:pPr>
    <w:rPr>
      <w:sz w:val="27"/>
      <w:szCs w:val="27"/>
    </w:rPr>
  </w:style>
  <w:style w:type="character" w:customStyle="1" w:styleId="style311">
    <w:name w:val="style311"/>
    <w:rsid w:val="000B6DB3"/>
    <w:rPr>
      <w:sz w:val="27"/>
      <w:szCs w:val="27"/>
    </w:rPr>
  </w:style>
  <w:style w:type="character" w:styleId="aff0">
    <w:name w:val="Emphasis"/>
    <w:qFormat/>
    <w:rsid w:val="000B6DB3"/>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B6DB3"/>
    <w:pPr>
      <w:spacing w:before="100" w:beforeAutospacing="1" w:after="100" w:afterAutospacing="1"/>
    </w:pPr>
    <w:rPr>
      <w:rFonts w:ascii="Tahoma" w:hAnsi="Tahoma"/>
      <w:sz w:val="20"/>
      <w:szCs w:val="20"/>
      <w:lang w:val="en-US" w:eastAsia="en-US"/>
    </w:rPr>
  </w:style>
  <w:style w:type="paragraph" w:customStyle="1" w:styleId="Default">
    <w:name w:val="Default"/>
    <w:rsid w:val="000B6DB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6">
    <w:name w:val="Знак1"/>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bt">
    <w:name w:val="bt"/>
    <w:basedOn w:val="a1"/>
    <w:rsid w:val="000B6DB3"/>
    <w:pPr>
      <w:spacing w:before="100" w:beforeAutospacing="1" w:after="100" w:afterAutospacing="1"/>
    </w:pPr>
  </w:style>
  <w:style w:type="paragraph" w:customStyle="1" w:styleId="u">
    <w:name w:val="u"/>
    <w:basedOn w:val="a1"/>
    <w:rsid w:val="000B6DB3"/>
    <w:pPr>
      <w:ind w:firstLine="353"/>
      <w:jc w:val="both"/>
    </w:pPr>
  </w:style>
  <w:style w:type="paragraph" w:customStyle="1" w:styleId="uni">
    <w:name w:val="uni"/>
    <w:basedOn w:val="a1"/>
    <w:rsid w:val="000B6DB3"/>
    <w:pPr>
      <w:ind w:firstLine="353"/>
      <w:jc w:val="both"/>
    </w:pPr>
  </w:style>
  <w:style w:type="paragraph" w:customStyle="1" w:styleId="f">
    <w:name w:val="f"/>
    <w:basedOn w:val="a1"/>
    <w:rsid w:val="000B6DB3"/>
    <w:pPr>
      <w:ind w:left="435"/>
      <w:jc w:val="both"/>
    </w:pPr>
  </w:style>
  <w:style w:type="paragraph" w:customStyle="1" w:styleId="ConsPlusNonformat">
    <w:name w:val="ConsPlusNonformat"/>
    <w:rsid w:val="000B6D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1">
    <w:name w:val="Основной текст_"/>
    <w:link w:val="17"/>
    <w:rsid w:val="000B6DB3"/>
    <w:rPr>
      <w:spacing w:val="4"/>
      <w:sz w:val="25"/>
      <w:szCs w:val="25"/>
      <w:shd w:val="clear" w:color="auto" w:fill="FFFFFF"/>
    </w:rPr>
  </w:style>
  <w:style w:type="paragraph" w:customStyle="1" w:styleId="17">
    <w:name w:val="Основной текст1"/>
    <w:basedOn w:val="a1"/>
    <w:link w:val="aff1"/>
    <w:rsid w:val="000B6DB3"/>
    <w:pPr>
      <w:shd w:val="clear" w:color="auto" w:fill="FFFFFF"/>
      <w:spacing w:before="420" w:after="6660" w:line="317" w:lineRule="exact"/>
      <w:ind w:hanging="1280"/>
    </w:pPr>
    <w:rPr>
      <w:rFonts w:asciiTheme="minorHAnsi" w:eastAsiaTheme="minorHAnsi" w:hAnsiTheme="minorHAnsi" w:cstheme="minorBidi"/>
      <w:spacing w:val="4"/>
      <w:sz w:val="25"/>
      <w:szCs w:val="25"/>
      <w:lang w:eastAsia="en-US"/>
    </w:rPr>
  </w:style>
  <w:style w:type="paragraph" w:styleId="aff2">
    <w:name w:val="Balloon Text"/>
    <w:basedOn w:val="a1"/>
    <w:link w:val="aff3"/>
    <w:rsid w:val="000B6DB3"/>
    <w:rPr>
      <w:rFonts w:ascii="Tahoma" w:hAnsi="Tahoma"/>
      <w:sz w:val="16"/>
      <w:szCs w:val="16"/>
      <w:lang w:val="x-none" w:eastAsia="x-none"/>
    </w:rPr>
  </w:style>
  <w:style w:type="character" w:customStyle="1" w:styleId="aff3">
    <w:name w:val="Текст выноски Знак"/>
    <w:basedOn w:val="a2"/>
    <w:link w:val="aff2"/>
    <w:rsid w:val="000B6DB3"/>
    <w:rPr>
      <w:rFonts w:ascii="Tahoma" w:eastAsia="Times New Roman" w:hAnsi="Tahoma" w:cs="Times New Roman"/>
      <w:sz w:val="16"/>
      <w:szCs w:val="16"/>
      <w:lang w:val="x-none" w:eastAsia="x-none"/>
    </w:rPr>
  </w:style>
  <w:style w:type="character" w:customStyle="1" w:styleId="FontStyle22">
    <w:name w:val="Font Style22"/>
    <w:rsid w:val="000B6DB3"/>
    <w:rPr>
      <w:rFonts w:ascii="Arial Narrow" w:hAnsi="Arial Narrow" w:cs="Arial Narrow"/>
      <w:sz w:val="16"/>
      <w:szCs w:val="16"/>
    </w:rPr>
  </w:style>
  <w:style w:type="paragraph" w:customStyle="1" w:styleId="311">
    <w:name w:val="Заголовок 31"/>
    <w:basedOn w:val="a1"/>
    <w:next w:val="a1"/>
    <w:rsid w:val="000B6DB3"/>
    <w:pPr>
      <w:keepNext/>
      <w:widowControl w:val="0"/>
      <w:spacing w:before="280"/>
      <w:ind w:left="80" w:firstLine="720"/>
      <w:jc w:val="both"/>
      <w:outlineLvl w:val="2"/>
    </w:pPr>
    <w:rPr>
      <w:b/>
      <w:sz w:val="32"/>
      <w:szCs w:val="20"/>
    </w:rPr>
  </w:style>
  <w:style w:type="paragraph" w:styleId="aff4">
    <w:name w:val="caption"/>
    <w:basedOn w:val="a1"/>
    <w:next w:val="a1"/>
    <w:qFormat/>
    <w:rsid w:val="000B6DB3"/>
    <w:pPr>
      <w:widowControl w:val="0"/>
      <w:kinsoku w:val="0"/>
      <w:overflowPunct w:val="0"/>
      <w:autoSpaceDE w:val="0"/>
      <w:autoSpaceDN w:val="0"/>
      <w:jc w:val="center"/>
    </w:pPr>
    <w:rPr>
      <w:rFonts w:eastAsia="Прямой Проп"/>
      <w:b/>
      <w:color w:val="000000"/>
      <w:sz w:val="32"/>
      <w:szCs w:val="20"/>
    </w:rPr>
  </w:style>
  <w:style w:type="paragraph" w:customStyle="1" w:styleId="212">
    <w:name w:val="Основной текст с отступом 21"/>
    <w:basedOn w:val="14"/>
    <w:rsid w:val="000B6DB3"/>
    <w:pPr>
      <w:widowControl w:val="0"/>
      <w:spacing w:before="240" w:line="220" w:lineRule="auto"/>
      <w:ind w:firstLine="720"/>
      <w:jc w:val="both"/>
    </w:pPr>
    <w:rPr>
      <w:sz w:val="28"/>
    </w:rPr>
  </w:style>
  <w:style w:type="paragraph" w:customStyle="1" w:styleId="29">
    <w:name w:val="Основной текст2"/>
    <w:basedOn w:val="14"/>
    <w:rsid w:val="000B6DB3"/>
    <w:pPr>
      <w:widowControl w:val="0"/>
      <w:spacing w:line="260" w:lineRule="auto"/>
      <w:jc w:val="both"/>
    </w:pPr>
    <w:rPr>
      <w:sz w:val="28"/>
    </w:rPr>
  </w:style>
  <w:style w:type="paragraph" w:customStyle="1" w:styleId="FR1">
    <w:name w:val="FR1"/>
    <w:rsid w:val="000B6DB3"/>
    <w:pPr>
      <w:widowControl w:val="0"/>
      <w:spacing w:before="20" w:after="0" w:line="240" w:lineRule="auto"/>
      <w:ind w:firstLine="560"/>
    </w:pPr>
    <w:rPr>
      <w:rFonts w:ascii="Arial" w:eastAsia="Times New Roman" w:hAnsi="Arial" w:cs="Times New Roman"/>
      <w:i/>
      <w:snapToGrid w:val="0"/>
      <w:sz w:val="20"/>
      <w:szCs w:val="20"/>
      <w:lang w:eastAsia="ru-RU"/>
    </w:rPr>
  </w:style>
  <w:style w:type="character" w:customStyle="1" w:styleId="21">
    <w:name w:val="Заголовок 2 Знак1"/>
    <w:link w:val="2"/>
    <w:rsid w:val="000B6DB3"/>
    <w:rPr>
      <w:rFonts w:ascii="Arial" w:eastAsia="Times New Roman" w:hAnsi="Arial" w:cs="Times New Roman"/>
      <w:b/>
      <w:bCs/>
      <w:i/>
      <w:iCs/>
      <w:sz w:val="28"/>
      <w:szCs w:val="28"/>
      <w:lang w:val="x-none" w:eastAsia="x-none"/>
    </w:rPr>
  </w:style>
  <w:style w:type="paragraph" w:customStyle="1" w:styleId="aff5">
    <w:name w:val="Стиль_текст"/>
    <w:basedOn w:val="af0"/>
    <w:rsid w:val="000B6DB3"/>
    <w:pPr>
      <w:widowControl w:val="0"/>
      <w:suppressAutoHyphens/>
      <w:ind w:firstLine="709"/>
      <w:jc w:val="both"/>
      <w:outlineLvl w:val="9"/>
    </w:pPr>
    <w:rPr>
      <w:rFonts w:eastAsia="Arial Unicode MS"/>
      <w:b w:val="0"/>
      <w:kern w:val="32"/>
      <w:sz w:val="32"/>
      <w:szCs w:val="32"/>
    </w:rPr>
  </w:style>
  <w:style w:type="paragraph" w:styleId="aff6">
    <w:name w:val="TOC Heading"/>
    <w:basedOn w:val="1"/>
    <w:next w:val="a1"/>
    <w:uiPriority w:val="39"/>
    <w:qFormat/>
    <w:rsid w:val="000B6DB3"/>
    <w:pPr>
      <w:keepLines/>
      <w:spacing w:before="480" w:line="276" w:lineRule="auto"/>
      <w:jc w:val="left"/>
      <w:outlineLvl w:val="9"/>
    </w:pPr>
    <w:rPr>
      <w:rFonts w:ascii="Cambria" w:hAnsi="Cambria"/>
      <w:b/>
      <w:bCs/>
      <w:i w:val="0"/>
      <w:color w:val="365F91"/>
      <w:sz w:val="28"/>
      <w:szCs w:val="28"/>
      <w:lang w:eastAsia="en-US"/>
    </w:rPr>
  </w:style>
  <w:style w:type="paragraph" w:styleId="37">
    <w:name w:val="toc 3"/>
    <w:basedOn w:val="a1"/>
    <w:next w:val="a1"/>
    <w:autoRedefine/>
    <w:uiPriority w:val="39"/>
    <w:rsid w:val="000B6DB3"/>
    <w:pPr>
      <w:tabs>
        <w:tab w:val="left" w:pos="1200"/>
        <w:tab w:val="right" w:leader="dot" w:pos="9628"/>
      </w:tabs>
      <w:ind w:left="480"/>
    </w:pPr>
    <w:rPr>
      <w:noProof/>
    </w:rPr>
  </w:style>
  <w:style w:type="paragraph" w:styleId="2a">
    <w:name w:val="toc 2"/>
    <w:basedOn w:val="a1"/>
    <w:next w:val="a1"/>
    <w:autoRedefine/>
    <w:uiPriority w:val="39"/>
    <w:rsid w:val="000B6DB3"/>
    <w:pPr>
      <w:tabs>
        <w:tab w:val="right" w:leader="dot" w:pos="9628"/>
      </w:tabs>
      <w:ind w:left="240"/>
    </w:pPr>
    <w:rPr>
      <w:noProof/>
      <w:sz w:val="28"/>
      <w:szCs w:val="28"/>
    </w:rPr>
  </w:style>
  <w:style w:type="paragraph" w:styleId="18">
    <w:name w:val="toc 1"/>
    <w:basedOn w:val="a1"/>
    <w:next w:val="a1"/>
    <w:autoRedefine/>
    <w:uiPriority w:val="39"/>
    <w:rsid w:val="000B6DB3"/>
  </w:style>
  <w:style w:type="character" w:customStyle="1" w:styleId="FontStyle95">
    <w:name w:val="Font Style95"/>
    <w:rsid w:val="000B6DB3"/>
    <w:rPr>
      <w:rFonts w:ascii="Times New Roman" w:hAnsi="Times New Roman" w:cs="Times New Roman"/>
      <w:sz w:val="14"/>
      <w:szCs w:val="14"/>
    </w:rPr>
  </w:style>
  <w:style w:type="paragraph" w:customStyle="1" w:styleId="Style19">
    <w:name w:val="Style19"/>
    <w:basedOn w:val="a1"/>
    <w:rsid w:val="000B6DB3"/>
    <w:pPr>
      <w:widowControl w:val="0"/>
      <w:autoSpaceDE w:val="0"/>
      <w:autoSpaceDN w:val="0"/>
      <w:adjustRightInd w:val="0"/>
      <w:spacing w:line="202" w:lineRule="exact"/>
      <w:ind w:firstLine="511"/>
      <w:jc w:val="both"/>
    </w:pPr>
  </w:style>
  <w:style w:type="paragraph" w:customStyle="1" w:styleId="Standard">
    <w:name w:val="Standard"/>
    <w:rsid w:val="000B6DB3"/>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customStyle="1" w:styleId="Textbody">
    <w:name w:val="Text body"/>
    <w:basedOn w:val="Standard"/>
    <w:rsid w:val="000B6DB3"/>
    <w:pPr>
      <w:spacing w:after="120"/>
    </w:pPr>
    <w:rPr>
      <w:szCs w:val="24"/>
    </w:rPr>
  </w:style>
  <w:style w:type="numbering" w:customStyle="1" w:styleId="WWNum15">
    <w:name w:val="WWNum15"/>
    <w:rsid w:val="000B6DB3"/>
    <w:pPr>
      <w:numPr>
        <w:numId w:val="14"/>
      </w:numPr>
    </w:pPr>
  </w:style>
  <w:style w:type="character" w:customStyle="1" w:styleId="submenu-table">
    <w:name w:val="submenu-table"/>
    <w:basedOn w:val="a2"/>
    <w:rsid w:val="000B6DB3"/>
  </w:style>
  <w:style w:type="character" w:customStyle="1" w:styleId="butback">
    <w:name w:val="butback"/>
    <w:basedOn w:val="a2"/>
    <w:rsid w:val="000B6DB3"/>
  </w:style>
  <w:style w:type="paragraph" w:styleId="aff7">
    <w:name w:val="Document Map"/>
    <w:basedOn w:val="a1"/>
    <w:link w:val="aff8"/>
    <w:semiHidden/>
    <w:rsid w:val="000B6DB3"/>
    <w:pPr>
      <w:shd w:val="clear" w:color="auto" w:fill="000080"/>
    </w:pPr>
    <w:rPr>
      <w:rFonts w:ascii="Tahoma" w:hAnsi="Tahoma"/>
      <w:sz w:val="20"/>
      <w:szCs w:val="20"/>
      <w:lang w:val="x-none" w:eastAsia="x-none"/>
    </w:rPr>
  </w:style>
  <w:style w:type="character" w:customStyle="1" w:styleId="aff8">
    <w:name w:val="Схема документа Знак"/>
    <w:basedOn w:val="a2"/>
    <w:link w:val="aff7"/>
    <w:semiHidden/>
    <w:rsid w:val="000B6DB3"/>
    <w:rPr>
      <w:rFonts w:ascii="Tahoma" w:eastAsia="Times New Roman" w:hAnsi="Tahoma" w:cs="Times New Roman"/>
      <w:sz w:val="20"/>
      <w:szCs w:val="20"/>
      <w:shd w:val="clear" w:color="auto" w:fill="000080"/>
      <w:lang w:val="x-none" w:eastAsia="x-none"/>
    </w:rPr>
  </w:style>
  <w:style w:type="character" w:customStyle="1" w:styleId="BodyTextChar">
    <w:name w:val="Body Text Char"/>
    <w:locked/>
    <w:rsid w:val="000B6DB3"/>
    <w:rPr>
      <w:rFonts w:ascii="Times New Roman" w:hAnsi="Times New Roman" w:cs="Times New Roman"/>
      <w:b/>
      <w:sz w:val="24"/>
      <w:szCs w:val="24"/>
      <w:lang w:val="x-none" w:eastAsia="ru-RU"/>
    </w:rPr>
  </w:style>
  <w:style w:type="character" w:customStyle="1" w:styleId="BodyTextIndent2Char">
    <w:name w:val="Body Text Indent 2 Char"/>
    <w:locked/>
    <w:rsid w:val="000B6DB3"/>
    <w:rPr>
      <w:rFonts w:ascii="Times New Roman" w:hAnsi="Times New Roman" w:cs="Times New Roman"/>
      <w:b/>
      <w:sz w:val="24"/>
      <w:szCs w:val="24"/>
      <w:lang w:val="x-none" w:eastAsia="ru-RU"/>
    </w:rPr>
  </w:style>
  <w:style w:type="character" w:customStyle="1" w:styleId="apple-converted-space">
    <w:name w:val="apple-converted-space"/>
    <w:basedOn w:val="a2"/>
    <w:rsid w:val="000B6DB3"/>
  </w:style>
  <w:style w:type="character" w:customStyle="1" w:styleId="19">
    <w:name w:val="Основной текст с отступом Знак1"/>
    <w:aliases w:val="текст Знак1,Основной текст 1 Знак1,Нумерованный список !! Знак1,Надин стиль Знак1"/>
    <w:semiHidden/>
    <w:rsid w:val="000B6DB3"/>
    <w:rPr>
      <w:sz w:val="24"/>
      <w:szCs w:val="24"/>
    </w:rPr>
  </w:style>
  <w:style w:type="paragraph" w:customStyle="1" w:styleId="38">
    <w:name w:val="Знак Знак3 Знак Знак Знак Знак"/>
    <w:basedOn w:val="a1"/>
    <w:rsid w:val="000B6DB3"/>
    <w:pPr>
      <w:tabs>
        <w:tab w:val="num" w:pos="480"/>
      </w:tabs>
      <w:jc w:val="center"/>
    </w:pPr>
    <w:rPr>
      <w:rFonts w:ascii="Tahoma" w:hAnsi="Tahoma"/>
      <w:sz w:val="20"/>
      <w:szCs w:val="20"/>
      <w:lang w:val="en-US" w:eastAsia="en-US"/>
    </w:rPr>
  </w:style>
  <w:style w:type="paragraph" w:customStyle="1" w:styleId="43">
    <w:name w:val="Знак Знак4 Знак Знак Знак"/>
    <w:basedOn w:val="a1"/>
    <w:rsid w:val="000B6DB3"/>
    <w:pPr>
      <w:tabs>
        <w:tab w:val="num" w:pos="480"/>
      </w:tabs>
      <w:spacing w:before="100" w:beforeAutospacing="1" w:after="100" w:afterAutospacing="1"/>
    </w:pPr>
    <w:rPr>
      <w:rFonts w:ascii="Tahoma" w:hAnsi="Tahoma"/>
      <w:sz w:val="20"/>
      <w:szCs w:val="20"/>
      <w:lang w:val="en-US" w:eastAsia="en-US"/>
    </w:rPr>
  </w:style>
  <w:style w:type="paragraph" w:customStyle="1" w:styleId="44">
    <w:name w:val="Знак Знак4 Знак Знак Знак Знак Знак Знак"/>
    <w:basedOn w:val="a1"/>
    <w:rsid w:val="000B6DB3"/>
    <w:pPr>
      <w:tabs>
        <w:tab w:val="num" w:pos="480"/>
      </w:tabs>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2b">
    <w:name w:val="Знак2 Знак Знак 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1"/>
    <w:rsid w:val="000B6DB3"/>
    <w:pPr>
      <w:tabs>
        <w:tab w:val="num" w:pos="480"/>
      </w:tabs>
      <w:spacing w:before="100" w:beforeAutospacing="1" w:after="100" w:afterAutospacing="1"/>
    </w:pPr>
    <w:rPr>
      <w:rFonts w:ascii="Tahoma" w:hAnsi="Tahoma"/>
      <w:sz w:val="20"/>
      <w:szCs w:val="20"/>
      <w:lang w:val="en-US" w:eastAsia="en-US"/>
    </w:rPr>
  </w:style>
  <w:style w:type="paragraph" w:customStyle="1" w:styleId="1a">
    <w:name w:val="Знак1"/>
    <w:basedOn w:val="a1"/>
    <w:rsid w:val="000B6DB3"/>
    <w:pPr>
      <w:tabs>
        <w:tab w:val="num" w:pos="643"/>
      </w:tabs>
      <w:spacing w:after="160" w:line="240" w:lineRule="exact"/>
    </w:pPr>
    <w:rPr>
      <w:rFonts w:ascii="Verdana" w:hAnsi="Verdana" w:cs="Verdana"/>
      <w:sz w:val="20"/>
      <w:szCs w:val="20"/>
      <w:lang w:val="en-US" w:eastAsia="en-US"/>
    </w:rPr>
  </w:style>
  <w:style w:type="table" w:customStyle="1" w:styleId="1b">
    <w:name w:val="Сетка таблицы1"/>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4"/>
    <w:uiPriority w:val="99"/>
    <w:semiHidden/>
    <w:unhideWhenUsed/>
    <w:rsid w:val="000B6DB3"/>
  </w:style>
  <w:style w:type="table" w:customStyle="1" w:styleId="39">
    <w:name w:val="Сетка таблицы3"/>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4"/>
    <w:uiPriority w:val="99"/>
    <w:semiHidden/>
    <w:unhideWhenUsed/>
    <w:rsid w:val="000B6DB3"/>
  </w:style>
  <w:style w:type="numbering" w:customStyle="1" w:styleId="1111">
    <w:name w:val="Нет списка1111"/>
    <w:next w:val="a4"/>
    <w:uiPriority w:val="99"/>
    <w:semiHidden/>
    <w:unhideWhenUsed/>
    <w:rsid w:val="000B6DB3"/>
  </w:style>
  <w:style w:type="table" w:customStyle="1" w:styleId="45">
    <w:name w:val="Сетка таблицы4"/>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qFormat/>
    <w:rsid w:val="000B6DB3"/>
  </w:style>
  <w:style w:type="character" w:customStyle="1" w:styleId="1c">
    <w:name w:val="Текст сноски Знак1"/>
    <w:uiPriority w:val="99"/>
    <w:semiHidden/>
    <w:rsid w:val="000B6DB3"/>
    <w:rPr>
      <w:rFonts w:eastAsia="Times New Roman" w:cs="Times New Roman"/>
      <w:szCs w:val="20"/>
      <w:lang w:val="ru-RU" w:bidi="ar-SA"/>
    </w:rPr>
  </w:style>
  <w:style w:type="character" w:styleId="affa">
    <w:name w:val="footnote reference"/>
    <w:uiPriority w:val="99"/>
    <w:unhideWhenUsed/>
    <w:rsid w:val="000B6D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books/element.php?pl1_id=7468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lanbook.com/books/element.php?pl1_id=7189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anbook.com/books/element.php?pl1_id=70081" TargetMode="External"/><Relationship Id="rId11" Type="http://schemas.openxmlformats.org/officeDocument/2006/relationships/hyperlink" Target="https://e.lanbook.com/book/111455" TargetMode="External"/><Relationship Id="rId5" Type="http://schemas.openxmlformats.org/officeDocument/2006/relationships/hyperlink" Target="http://e.lanbook.com/books/element.php?pl1_id=67486" TargetMode="External"/><Relationship Id="rId10" Type="http://schemas.openxmlformats.org/officeDocument/2006/relationships/hyperlink" Target="http://e.lanbook.com/books/element.php?pl1_id=79338" TargetMode="External"/><Relationship Id="rId4" Type="http://schemas.openxmlformats.org/officeDocument/2006/relationships/webSettings" Target="webSettings.xml"/><Relationship Id="rId9" Type="http://schemas.openxmlformats.org/officeDocument/2006/relationships/hyperlink" Target="http://e.lanbook.com/books/element.php?pl1_id=762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3126</Words>
  <Characters>17823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Александра Александровна Козырева</cp:lastModifiedBy>
  <cp:revision>9</cp:revision>
  <cp:lastPrinted>2023-05-24T08:54:00Z</cp:lastPrinted>
  <dcterms:created xsi:type="dcterms:W3CDTF">2022-02-15T09:23:00Z</dcterms:created>
  <dcterms:modified xsi:type="dcterms:W3CDTF">2023-05-24T08:54:00Z</dcterms:modified>
</cp:coreProperties>
</file>